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274" w:rsidRPr="0031433C" w:rsidRDefault="00C54274" w:rsidP="00C54274">
      <w:pPr>
        <w:rPr>
          <w:rFonts w:asciiTheme="minorHAnsi" w:hAnsiTheme="minorHAnsi"/>
          <w:b/>
        </w:rPr>
      </w:pPr>
      <w:bookmarkStart w:id="0" w:name="_GoBack"/>
      <w:bookmarkEnd w:id="0"/>
      <w:r w:rsidRPr="0031433C">
        <w:rPr>
          <w:rFonts w:asciiTheme="minorHAnsi" w:hAnsiTheme="minorHAnsi"/>
          <w:b/>
        </w:rPr>
        <w:t>Discipline-based training in the School of Social Sciences</w:t>
      </w:r>
    </w:p>
    <w:p w:rsidR="0031433C" w:rsidRDefault="0031433C" w:rsidP="00C54274">
      <w:pPr>
        <w:rPr>
          <w:rFonts w:asciiTheme="minorHAnsi" w:hAnsiTheme="minorHAnsi"/>
        </w:rPr>
      </w:pPr>
      <w:r>
        <w:rPr>
          <w:rFonts w:asciiTheme="minorHAnsi" w:hAnsiTheme="minorHAnsi"/>
        </w:rPr>
        <w:t xml:space="preserve">The School of Social Sciences offers a programme of </w:t>
      </w:r>
      <w:r w:rsidRPr="0031433C">
        <w:rPr>
          <w:rFonts w:asciiTheme="minorHAnsi" w:hAnsiTheme="minorHAnsi"/>
          <w:b/>
        </w:rPr>
        <w:t>multidisciplinary training workshops</w:t>
      </w:r>
      <w:r>
        <w:rPr>
          <w:rFonts w:asciiTheme="minorHAnsi" w:hAnsiTheme="minorHAnsi"/>
        </w:rPr>
        <w:t xml:space="preserve">. </w:t>
      </w:r>
      <w:r w:rsidRPr="0031433C">
        <w:rPr>
          <w:rFonts w:asciiTheme="minorHAnsi" w:hAnsiTheme="minorHAnsi"/>
        </w:rPr>
        <w:t xml:space="preserve">Subject-specific </w:t>
      </w:r>
      <w:r>
        <w:rPr>
          <w:rFonts w:asciiTheme="minorHAnsi" w:hAnsiTheme="minorHAnsi"/>
        </w:rPr>
        <w:t xml:space="preserve">training and support is also offered via a diverse range of </w:t>
      </w:r>
      <w:r w:rsidRPr="0031433C">
        <w:rPr>
          <w:rFonts w:asciiTheme="minorHAnsi" w:hAnsiTheme="minorHAnsi"/>
          <w:b/>
        </w:rPr>
        <w:t>specialist</w:t>
      </w:r>
      <w:r>
        <w:rPr>
          <w:rFonts w:asciiTheme="minorHAnsi" w:hAnsiTheme="minorHAnsi"/>
        </w:rPr>
        <w:t xml:space="preserve"> </w:t>
      </w:r>
      <w:r w:rsidRPr="0031433C">
        <w:rPr>
          <w:rFonts w:asciiTheme="minorHAnsi" w:hAnsiTheme="minorHAnsi"/>
          <w:b/>
        </w:rPr>
        <w:t>research groups</w:t>
      </w:r>
      <w:r>
        <w:rPr>
          <w:rFonts w:asciiTheme="minorHAnsi" w:hAnsiTheme="minorHAnsi"/>
        </w:rPr>
        <w:t xml:space="preserve">. </w:t>
      </w:r>
    </w:p>
    <w:p w:rsidR="0031433C" w:rsidRDefault="0031433C" w:rsidP="00C54274">
      <w:pPr>
        <w:rPr>
          <w:rFonts w:asciiTheme="minorHAnsi" w:hAnsiTheme="minorHAnsi"/>
        </w:rPr>
      </w:pPr>
    </w:p>
    <w:p w:rsidR="0031433C" w:rsidRPr="0031433C" w:rsidRDefault="00D61A30" w:rsidP="00C54274">
      <w:pPr>
        <w:rPr>
          <w:rFonts w:asciiTheme="minorHAnsi" w:hAnsiTheme="minorHAnsi"/>
          <w:b/>
        </w:rPr>
      </w:pPr>
      <w:r>
        <w:rPr>
          <w:rFonts w:asciiTheme="minorHAnsi" w:hAnsiTheme="minorHAnsi"/>
          <w:b/>
        </w:rPr>
        <w:t xml:space="preserve">1. </w:t>
      </w:r>
      <w:r w:rsidR="0031433C" w:rsidRPr="0031433C">
        <w:rPr>
          <w:rFonts w:asciiTheme="minorHAnsi" w:hAnsiTheme="minorHAnsi"/>
          <w:b/>
        </w:rPr>
        <w:t>Multidisciplinary training workshops</w:t>
      </w:r>
    </w:p>
    <w:p w:rsidR="0031433C" w:rsidRDefault="0031433C" w:rsidP="00C54274">
      <w:pPr>
        <w:rPr>
          <w:rFonts w:asciiTheme="minorHAnsi" w:hAnsiTheme="minorHAnsi"/>
        </w:rPr>
      </w:pPr>
      <w:r>
        <w:rPr>
          <w:rFonts w:asciiTheme="minorHAnsi" w:hAnsiTheme="minorHAnsi"/>
        </w:rPr>
        <w:t>In response to student feedback from 2014/15, the following training workshops and drop-in sessions will be available in 2015/16. Sessions are open to all. Please contact the workshop coordinator to confirm attendance.</w:t>
      </w:r>
    </w:p>
    <w:p w:rsidR="0031433C" w:rsidRDefault="0031433C" w:rsidP="00C54274">
      <w:pPr>
        <w:rPr>
          <w:rFonts w:asciiTheme="minorHAnsi" w:hAnsiTheme="minorHAnsi"/>
        </w:rPr>
      </w:pPr>
    </w:p>
    <w:tbl>
      <w:tblPr>
        <w:tblStyle w:val="TableGrid"/>
        <w:tblW w:w="10065" w:type="dxa"/>
        <w:tblInd w:w="-318" w:type="dxa"/>
        <w:tblLayout w:type="fixed"/>
        <w:tblLook w:val="04A0" w:firstRow="1" w:lastRow="0" w:firstColumn="1" w:lastColumn="0" w:noHBand="0" w:noVBand="1"/>
      </w:tblPr>
      <w:tblGrid>
        <w:gridCol w:w="1578"/>
        <w:gridCol w:w="5936"/>
        <w:gridCol w:w="2551"/>
      </w:tblGrid>
      <w:tr w:rsidR="0031433C" w:rsidTr="00C20682">
        <w:tc>
          <w:tcPr>
            <w:tcW w:w="1578" w:type="dxa"/>
          </w:tcPr>
          <w:p w:rsidR="0031433C" w:rsidRPr="00C04EA8" w:rsidRDefault="0031433C" w:rsidP="00C54274">
            <w:pPr>
              <w:rPr>
                <w:rFonts w:asciiTheme="minorHAnsi" w:hAnsiTheme="minorHAnsi"/>
                <w:b/>
              </w:rPr>
            </w:pPr>
            <w:r w:rsidRPr="00C04EA8">
              <w:rPr>
                <w:rFonts w:asciiTheme="minorHAnsi" w:hAnsiTheme="minorHAnsi"/>
                <w:b/>
              </w:rPr>
              <w:t>Date</w:t>
            </w:r>
          </w:p>
        </w:tc>
        <w:tc>
          <w:tcPr>
            <w:tcW w:w="5936" w:type="dxa"/>
          </w:tcPr>
          <w:p w:rsidR="0031433C" w:rsidRPr="00C04EA8" w:rsidRDefault="0031433C" w:rsidP="00C54274">
            <w:pPr>
              <w:rPr>
                <w:rFonts w:asciiTheme="minorHAnsi" w:hAnsiTheme="minorHAnsi"/>
                <w:b/>
              </w:rPr>
            </w:pPr>
            <w:r w:rsidRPr="00C04EA8">
              <w:rPr>
                <w:rFonts w:asciiTheme="minorHAnsi" w:hAnsiTheme="minorHAnsi"/>
                <w:b/>
              </w:rPr>
              <w:t>Session title</w:t>
            </w:r>
          </w:p>
        </w:tc>
        <w:tc>
          <w:tcPr>
            <w:tcW w:w="2551" w:type="dxa"/>
          </w:tcPr>
          <w:p w:rsidR="0031433C" w:rsidRPr="00C04EA8" w:rsidRDefault="0031433C" w:rsidP="00C54274">
            <w:pPr>
              <w:rPr>
                <w:rFonts w:asciiTheme="minorHAnsi" w:hAnsiTheme="minorHAnsi"/>
                <w:b/>
              </w:rPr>
            </w:pPr>
            <w:r w:rsidRPr="00C04EA8">
              <w:rPr>
                <w:rFonts w:asciiTheme="minorHAnsi" w:hAnsiTheme="minorHAnsi"/>
                <w:b/>
              </w:rPr>
              <w:t>Booking details</w:t>
            </w:r>
          </w:p>
        </w:tc>
      </w:tr>
      <w:tr w:rsidR="00051014" w:rsidRPr="00804366" w:rsidTr="00C20682">
        <w:tc>
          <w:tcPr>
            <w:tcW w:w="1578" w:type="dxa"/>
          </w:tcPr>
          <w:p w:rsidR="00051014" w:rsidRPr="00804366" w:rsidRDefault="00051014" w:rsidP="00C54274">
            <w:pPr>
              <w:rPr>
                <w:rFonts w:asciiTheme="minorHAnsi" w:hAnsiTheme="minorHAnsi"/>
              </w:rPr>
            </w:pPr>
            <w:r w:rsidRPr="00804366">
              <w:rPr>
                <w:rFonts w:asciiTheme="minorHAnsi" w:hAnsiTheme="minorHAnsi"/>
              </w:rPr>
              <w:t>Nov 25</w:t>
            </w:r>
            <w:r w:rsidRPr="00804366">
              <w:rPr>
                <w:rFonts w:asciiTheme="minorHAnsi" w:hAnsiTheme="minorHAnsi"/>
                <w:vertAlign w:val="superscript"/>
              </w:rPr>
              <w:t>th</w:t>
            </w:r>
            <w:r w:rsidRPr="00804366">
              <w:rPr>
                <w:rFonts w:asciiTheme="minorHAnsi" w:hAnsiTheme="minorHAnsi"/>
              </w:rPr>
              <w:t xml:space="preserve"> 2015</w:t>
            </w:r>
          </w:p>
          <w:p w:rsidR="008A0ED9" w:rsidRPr="00804366" w:rsidRDefault="008A0ED9" w:rsidP="008A0ED9">
            <w:pPr>
              <w:rPr>
                <w:rFonts w:asciiTheme="minorHAnsi" w:hAnsiTheme="minorHAnsi"/>
              </w:rPr>
            </w:pPr>
            <w:r w:rsidRPr="00804366">
              <w:rPr>
                <w:rFonts w:asciiTheme="minorHAnsi" w:hAnsiTheme="minorHAnsi"/>
              </w:rPr>
              <w:t>2:00-4:00pm</w:t>
            </w:r>
          </w:p>
          <w:p w:rsidR="00051014" w:rsidRPr="00804366" w:rsidRDefault="00051014" w:rsidP="00C54274">
            <w:pPr>
              <w:rPr>
                <w:rFonts w:asciiTheme="minorHAnsi" w:hAnsiTheme="minorHAnsi"/>
              </w:rPr>
            </w:pPr>
            <w:r w:rsidRPr="00804366">
              <w:rPr>
                <w:rFonts w:asciiTheme="minorHAnsi" w:hAnsiTheme="minorHAnsi"/>
              </w:rPr>
              <w:t>Naseby 18</w:t>
            </w:r>
          </w:p>
        </w:tc>
        <w:tc>
          <w:tcPr>
            <w:tcW w:w="5936" w:type="dxa"/>
          </w:tcPr>
          <w:p w:rsidR="00051014" w:rsidRPr="00804366" w:rsidRDefault="00051014" w:rsidP="0031433C">
            <w:pPr>
              <w:rPr>
                <w:rFonts w:asciiTheme="minorHAnsi" w:hAnsiTheme="minorHAnsi"/>
                <w:b/>
              </w:rPr>
            </w:pPr>
            <w:r w:rsidRPr="00804366">
              <w:rPr>
                <w:rFonts w:asciiTheme="minorHAnsi" w:hAnsiTheme="minorHAnsi"/>
                <w:b/>
              </w:rPr>
              <w:t>Preparing risk assessments for research in Social Sciences</w:t>
            </w:r>
          </w:p>
          <w:p w:rsidR="00C20682" w:rsidRPr="00804366" w:rsidRDefault="00C20682" w:rsidP="0031433C">
            <w:pPr>
              <w:rPr>
                <w:rFonts w:asciiTheme="minorHAnsi" w:hAnsiTheme="minorHAnsi"/>
              </w:rPr>
            </w:pPr>
            <w:r w:rsidRPr="00804366">
              <w:rPr>
                <w:rFonts w:asciiTheme="minorHAnsi" w:hAnsiTheme="minorHAnsi"/>
              </w:rPr>
              <w:t>Sarah Steers and Dr John Horton</w:t>
            </w:r>
          </w:p>
          <w:p w:rsidR="00C20682" w:rsidRPr="00804366" w:rsidRDefault="00C20682" w:rsidP="0031433C">
            <w:pPr>
              <w:rPr>
                <w:rFonts w:asciiTheme="minorHAnsi" w:hAnsiTheme="minorHAnsi"/>
                <w:sz w:val="16"/>
              </w:rPr>
            </w:pPr>
          </w:p>
          <w:p w:rsidR="008A0ED9" w:rsidRPr="00804366" w:rsidRDefault="008A0ED9" w:rsidP="008A0ED9">
            <w:pPr>
              <w:rPr>
                <w:rFonts w:asciiTheme="minorHAnsi" w:hAnsiTheme="minorHAnsi"/>
              </w:rPr>
            </w:pPr>
            <w:r w:rsidRPr="00804366">
              <w:rPr>
                <w:rFonts w:asciiTheme="minorHAnsi" w:hAnsiTheme="minorHAnsi"/>
              </w:rPr>
              <w:t xml:space="preserve">This session is designed to support postgraduate students in </w:t>
            </w:r>
            <w:r w:rsidR="00D61A30" w:rsidRPr="00804366">
              <w:rPr>
                <w:rFonts w:asciiTheme="minorHAnsi" w:hAnsiTheme="minorHAnsi"/>
              </w:rPr>
              <w:t xml:space="preserve">Social Sciences who are </w:t>
            </w:r>
            <w:r w:rsidRPr="00804366">
              <w:rPr>
                <w:rFonts w:asciiTheme="minorHAnsi" w:hAnsiTheme="minorHAnsi"/>
              </w:rPr>
              <w:t>the process of conducting a risk assessment for their research. Inadequate risk assessments are a common reason why students’ research proposals and ethics applications are rejected by Research Degrees Boards or Research Ethics Committees. The session will:</w:t>
            </w:r>
          </w:p>
          <w:p w:rsidR="008A0ED9" w:rsidRPr="00804366" w:rsidRDefault="008A0ED9" w:rsidP="008A0ED9">
            <w:pPr>
              <w:pStyle w:val="ListParagraph"/>
              <w:numPr>
                <w:ilvl w:val="0"/>
                <w:numId w:val="2"/>
              </w:numPr>
              <w:ind w:left="300" w:hanging="284"/>
              <w:rPr>
                <w:rFonts w:asciiTheme="minorHAnsi" w:hAnsiTheme="minorHAnsi"/>
              </w:rPr>
            </w:pPr>
            <w:r w:rsidRPr="00804366">
              <w:rPr>
                <w:rFonts w:asciiTheme="minorHAnsi" w:hAnsiTheme="minorHAnsi"/>
              </w:rPr>
              <w:t>explain the requirements for risk assessment;</w:t>
            </w:r>
          </w:p>
          <w:p w:rsidR="008A0ED9" w:rsidRPr="00804366" w:rsidRDefault="008A0ED9" w:rsidP="008A0ED9">
            <w:pPr>
              <w:pStyle w:val="ListParagraph"/>
              <w:numPr>
                <w:ilvl w:val="0"/>
                <w:numId w:val="2"/>
              </w:numPr>
              <w:ind w:left="300" w:hanging="284"/>
              <w:rPr>
                <w:rFonts w:asciiTheme="minorHAnsi" w:hAnsiTheme="minorHAnsi"/>
              </w:rPr>
            </w:pPr>
            <w:r w:rsidRPr="00804366">
              <w:rPr>
                <w:rFonts w:asciiTheme="minorHAnsi" w:hAnsiTheme="minorHAnsi"/>
              </w:rPr>
              <w:t>provide hints and tips for conducting an effective risk assessment in Social Sciences;</w:t>
            </w:r>
          </w:p>
          <w:p w:rsidR="00C20682" w:rsidRPr="00804366" w:rsidRDefault="008A0ED9" w:rsidP="008A0ED9">
            <w:pPr>
              <w:pStyle w:val="ListParagraph"/>
              <w:numPr>
                <w:ilvl w:val="0"/>
                <w:numId w:val="2"/>
              </w:numPr>
              <w:ind w:left="300" w:hanging="284"/>
              <w:rPr>
                <w:rFonts w:asciiTheme="minorHAnsi" w:hAnsiTheme="minorHAnsi"/>
              </w:rPr>
            </w:pPr>
            <w:proofErr w:type="gramStart"/>
            <w:r w:rsidRPr="00804366">
              <w:rPr>
                <w:rFonts w:asciiTheme="minorHAnsi" w:hAnsiTheme="minorHAnsi"/>
              </w:rPr>
              <w:t>help</w:t>
            </w:r>
            <w:proofErr w:type="gramEnd"/>
            <w:r w:rsidRPr="00804366">
              <w:rPr>
                <w:rFonts w:asciiTheme="minorHAnsi" w:hAnsiTheme="minorHAnsi"/>
              </w:rPr>
              <w:t xml:space="preserve"> you to develop a risk assessment for your project.</w:t>
            </w:r>
          </w:p>
        </w:tc>
        <w:tc>
          <w:tcPr>
            <w:tcW w:w="2551" w:type="dxa"/>
          </w:tcPr>
          <w:p w:rsidR="00051014" w:rsidRPr="00804366" w:rsidRDefault="008A0ED9" w:rsidP="00C04EA8">
            <w:pPr>
              <w:rPr>
                <w:rFonts w:asciiTheme="minorHAnsi" w:hAnsiTheme="minorHAnsi"/>
              </w:rPr>
            </w:pPr>
            <w:r w:rsidRPr="00804366">
              <w:rPr>
                <w:rFonts w:asciiTheme="minorHAnsi" w:hAnsiTheme="minorHAnsi"/>
              </w:rPr>
              <w:t xml:space="preserve">Please email </w:t>
            </w:r>
            <w:hyperlink r:id="rId6" w:history="1">
              <w:r w:rsidRPr="00804366">
                <w:rPr>
                  <w:rStyle w:val="Hyperlink"/>
                  <w:rFonts w:asciiTheme="minorHAnsi" w:hAnsiTheme="minorHAnsi"/>
                </w:rPr>
                <w:t>john.horton@northampton.ac.uk</w:t>
              </w:r>
            </w:hyperlink>
            <w:r w:rsidRPr="00804366">
              <w:rPr>
                <w:rFonts w:asciiTheme="minorHAnsi" w:hAnsiTheme="minorHAnsi"/>
              </w:rPr>
              <w:t xml:space="preserve"> to book a place</w:t>
            </w:r>
          </w:p>
        </w:tc>
      </w:tr>
      <w:tr w:rsidR="00051014" w:rsidRPr="00804366" w:rsidTr="008A0ED9">
        <w:trPr>
          <w:trHeight w:val="4100"/>
        </w:trPr>
        <w:tc>
          <w:tcPr>
            <w:tcW w:w="1578" w:type="dxa"/>
          </w:tcPr>
          <w:p w:rsidR="00051014" w:rsidRPr="00804366" w:rsidRDefault="00051014" w:rsidP="00804366">
            <w:pPr>
              <w:rPr>
                <w:rFonts w:asciiTheme="minorHAnsi" w:hAnsiTheme="minorHAnsi"/>
              </w:rPr>
            </w:pPr>
            <w:r w:rsidRPr="00804366">
              <w:rPr>
                <w:rFonts w:asciiTheme="minorHAnsi" w:hAnsiTheme="minorHAnsi"/>
              </w:rPr>
              <w:t>Jan 27</w:t>
            </w:r>
            <w:r w:rsidRPr="00804366">
              <w:rPr>
                <w:rFonts w:asciiTheme="minorHAnsi" w:hAnsiTheme="minorHAnsi"/>
                <w:vertAlign w:val="superscript"/>
              </w:rPr>
              <w:t>th</w:t>
            </w:r>
            <w:r w:rsidRPr="00804366">
              <w:rPr>
                <w:rFonts w:asciiTheme="minorHAnsi" w:hAnsiTheme="minorHAnsi"/>
              </w:rPr>
              <w:t xml:space="preserve"> 2016</w:t>
            </w:r>
          </w:p>
          <w:p w:rsidR="008A0ED9" w:rsidRPr="00804366" w:rsidRDefault="008A0ED9" w:rsidP="008A0ED9">
            <w:pPr>
              <w:rPr>
                <w:rFonts w:asciiTheme="minorHAnsi" w:hAnsiTheme="minorHAnsi"/>
              </w:rPr>
            </w:pPr>
            <w:r w:rsidRPr="00804366">
              <w:rPr>
                <w:rFonts w:asciiTheme="minorHAnsi" w:hAnsiTheme="minorHAnsi"/>
              </w:rPr>
              <w:t>2:00-4:00pm</w:t>
            </w:r>
          </w:p>
          <w:p w:rsidR="008A0ED9" w:rsidRPr="00804366" w:rsidRDefault="008A0ED9" w:rsidP="008A0ED9">
            <w:pPr>
              <w:rPr>
                <w:rFonts w:asciiTheme="minorHAnsi" w:hAnsiTheme="minorHAnsi"/>
              </w:rPr>
            </w:pPr>
            <w:proofErr w:type="spellStart"/>
            <w:r w:rsidRPr="00804366">
              <w:rPr>
                <w:rFonts w:asciiTheme="minorHAnsi" w:hAnsiTheme="minorHAnsi"/>
              </w:rPr>
              <w:t>Sulgrave</w:t>
            </w:r>
            <w:proofErr w:type="spellEnd"/>
            <w:r w:rsidRPr="00804366">
              <w:rPr>
                <w:rFonts w:asciiTheme="minorHAnsi" w:hAnsiTheme="minorHAnsi"/>
              </w:rPr>
              <w:t xml:space="preserve"> 137</w:t>
            </w:r>
          </w:p>
        </w:tc>
        <w:tc>
          <w:tcPr>
            <w:tcW w:w="5936" w:type="dxa"/>
          </w:tcPr>
          <w:p w:rsidR="00051014" w:rsidRPr="00804366" w:rsidRDefault="00051014" w:rsidP="00804366">
            <w:pPr>
              <w:rPr>
                <w:rFonts w:asciiTheme="minorHAnsi" w:hAnsiTheme="minorHAnsi"/>
                <w:b/>
              </w:rPr>
            </w:pPr>
            <w:r w:rsidRPr="00804366">
              <w:rPr>
                <w:rFonts w:asciiTheme="minorHAnsi" w:hAnsiTheme="minorHAnsi"/>
                <w:b/>
              </w:rPr>
              <w:t>Research ‘impact’</w:t>
            </w:r>
            <w:r w:rsidR="00C04EA8" w:rsidRPr="00804366">
              <w:rPr>
                <w:rFonts w:asciiTheme="minorHAnsi" w:hAnsiTheme="minorHAnsi"/>
                <w:b/>
              </w:rPr>
              <w:t>: being ‘impactful’ and auditing ‘impacts’</w:t>
            </w:r>
          </w:p>
          <w:p w:rsidR="00C04EA8" w:rsidRPr="00804366" w:rsidRDefault="00C04EA8" w:rsidP="00804366">
            <w:pPr>
              <w:rPr>
                <w:rFonts w:asciiTheme="minorHAnsi" w:hAnsiTheme="minorHAnsi"/>
              </w:rPr>
            </w:pPr>
            <w:r w:rsidRPr="00804366">
              <w:rPr>
                <w:rFonts w:asciiTheme="minorHAnsi" w:hAnsiTheme="minorHAnsi"/>
              </w:rPr>
              <w:t>Katie Jones and Dr John Horton</w:t>
            </w:r>
          </w:p>
          <w:p w:rsidR="00C04EA8" w:rsidRPr="00804366" w:rsidRDefault="00C04EA8" w:rsidP="00804366">
            <w:pPr>
              <w:rPr>
                <w:rFonts w:asciiTheme="minorHAnsi" w:hAnsiTheme="minorHAnsi"/>
                <w:sz w:val="16"/>
              </w:rPr>
            </w:pPr>
          </w:p>
          <w:p w:rsidR="008D67A4" w:rsidRPr="00804366" w:rsidRDefault="008D67A4" w:rsidP="008D67A4">
            <w:pPr>
              <w:rPr>
                <w:rFonts w:asciiTheme="minorHAnsi" w:hAnsiTheme="minorHAnsi"/>
              </w:rPr>
            </w:pPr>
            <w:r w:rsidRPr="00804366">
              <w:rPr>
                <w:rFonts w:asciiTheme="minorHAnsi" w:hAnsiTheme="minorHAnsi"/>
              </w:rPr>
              <w:t xml:space="preserve">This session will explore the idea of research ‘impact’, which has become a fundamentally important part of being an academic researcher in the UK. For example, impact is central to the REF (Research Excellence Framework), Research Councils’ funding requirements, and many academic job descriptions. </w:t>
            </w:r>
            <w:r w:rsidR="00C20682" w:rsidRPr="00804366">
              <w:rPr>
                <w:rFonts w:asciiTheme="minorHAnsi" w:hAnsiTheme="minorHAnsi"/>
              </w:rPr>
              <w:t>The</w:t>
            </w:r>
            <w:r w:rsidRPr="00804366">
              <w:rPr>
                <w:rFonts w:asciiTheme="minorHAnsi" w:hAnsiTheme="minorHAnsi"/>
              </w:rPr>
              <w:t xml:space="preserve"> session will:</w:t>
            </w:r>
          </w:p>
          <w:p w:rsidR="008D67A4" w:rsidRPr="00804366" w:rsidRDefault="008D67A4" w:rsidP="008D67A4">
            <w:pPr>
              <w:pStyle w:val="ListParagraph"/>
              <w:numPr>
                <w:ilvl w:val="0"/>
                <w:numId w:val="2"/>
              </w:numPr>
              <w:ind w:left="300" w:hanging="284"/>
              <w:rPr>
                <w:rFonts w:asciiTheme="minorHAnsi" w:hAnsiTheme="minorHAnsi"/>
              </w:rPr>
            </w:pPr>
            <w:r w:rsidRPr="00804366">
              <w:rPr>
                <w:rFonts w:asciiTheme="minorHAnsi" w:hAnsiTheme="minorHAnsi"/>
              </w:rPr>
              <w:t>explain what is meant by impact in this context;</w:t>
            </w:r>
          </w:p>
          <w:p w:rsidR="008D67A4" w:rsidRPr="00804366" w:rsidRDefault="008D67A4" w:rsidP="008D67A4">
            <w:pPr>
              <w:pStyle w:val="ListParagraph"/>
              <w:numPr>
                <w:ilvl w:val="0"/>
                <w:numId w:val="2"/>
              </w:numPr>
              <w:ind w:left="300" w:hanging="284"/>
              <w:rPr>
                <w:rFonts w:asciiTheme="minorHAnsi" w:hAnsiTheme="minorHAnsi"/>
              </w:rPr>
            </w:pPr>
            <w:r w:rsidRPr="00804366">
              <w:rPr>
                <w:rFonts w:asciiTheme="minorHAnsi" w:hAnsiTheme="minorHAnsi"/>
              </w:rPr>
              <w:t>share experiences of developing ‘impactful’ research;</w:t>
            </w:r>
          </w:p>
          <w:p w:rsidR="008D67A4" w:rsidRPr="00804366" w:rsidRDefault="008D67A4" w:rsidP="008D67A4">
            <w:pPr>
              <w:pStyle w:val="ListParagraph"/>
              <w:numPr>
                <w:ilvl w:val="0"/>
                <w:numId w:val="2"/>
              </w:numPr>
              <w:ind w:left="300" w:hanging="284"/>
              <w:rPr>
                <w:rFonts w:asciiTheme="minorHAnsi" w:hAnsiTheme="minorHAnsi"/>
              </w:rPr>
            </w:pPr>
            <w:r w:rsidRPr="00804366">
              <w:rPr>
                <w:rFonts w:asciiTheme="minorHAnsi" w:hAnsiTheme="minorHAnsi"/>
              </w:rPr>
              <w:t>provide guidance and tips about recording and evidencing  impact;</w:t>
            </w:r>
          </w:p>
          <w:p w:rsidR="008D67A4" w:rsidRPr="00804366" w:rsidRDefault="008D67A4" w:rsidP="008D67A4">
            <w:pPr>
              <w:pStyle w:val="ListParagraph"/>
              <w:numPr>
                <w:ilvl w:val="0"/>
                <w:numId w:val="2"/>
              </w:numPr>
              <w:ind w:left="300" w:hanging="284"/>
              <w:rPr>
                <w:rFonts w:asciiTheme="minorHAnsi" w:hAnsiTheme="minorHAnsi"/>
              </w:rPr>
            </w:pPr>
            <w:proofErr w:type="gramStart"/>
            <w:r w:rsidRPr="00804366">
              <w:rPr>
                <w:rFonts w:asciiTheme="minorHAnsi" w:hAnsiTheme="minorHAnsi"/>
              </w:rPr>
              <w:t>support</w:t>
            </w:r>
            <w:proofErr w:type="gramEnd"/>
            <w:r w:rsidRPr="00804366">
              <w:rPr>
                <w:rFonts w:asciiTheme="minorHAnsi" w:hAnsiTheme="minorHAnsi"/>
              </w:rPr>
              <w:t xml:space="preserve"> you in discussing and auditing the potential impacts of your research.</w:t>
            </w:r>
          </w:p>
        </w:tc>
        <w:tc>
          <w:tcPr>
            <w:tcW w:w="2551" w:type="dxa"/>
          </w:tcPr>
          <w:p w:rsidR="00C04EA8" w:rsidRPr="00804366" w:rsidRDefault="00C04EA8" w:rsidP="00C04EA8">
            <w:pPr>
              <w:rPr>
                <w:rFonts w:asciiTheme="minorHAnsi" w:hAnsiTheme="minorHAnsi" w:cs="Tahoma"/>
              </w:rPr>
            </w:pPr>
            <w:r w:rsidRPr="00804366">
              <w:rPr>
                <w:rFonts w:asciiTheme="minorHAnsi" w:hAnsiTheme="minorHAnsi" w:cs="Tahoma"/>
              </w:rPr>
              <w:t>Booking via Eventbrite:</w:t>
            </w:r>
            <w:r w:rsidR="008F3E4D">
              <w:t xml:space="preserve"> </w:t>
            </w:r>
            <w:hyperlink r:id="rId7" w:history="1">
              <w:r w:rsidR="008F3E4D" w:rsidRPr="008F3E4D">
                <w:rPr>
                  <w:rStyle w:val="Hyperlink"/>
                  <w:rFonts w:asciiTheme="minorHAnsi" w:hAnsiTheme="minorHAnsi" w:cs="Tahoma"/>
                </w:rPr>
                <w:t>https://www.eventbrite.co.uk/e/research-impact-being-impactful-and-auditing-impacts-tickets-19075570545</w:t>
              </w:r>
            </w:hyperlink>
          </w:p>
          <w:p w:rsidR="00051014" w:rsidRPr="00804366" w:rsidRDefault="00051014" w:rsidP="00804366">
            <w:pPr>
              <w:rPr>
                <w:rFonts w:asciiTheme="minorHAnsi" w:hAnsiTheme="minorHAnsi"/>
              </w:rPr>
            </w:pPr>
          </w:p>
        </w:tc>
      </w:tr>
      <w:tr w:rsidR="00051014" w:rsidRPr="00804366" w:rsidTr="00C20682">
        <w:tc>
          <w:tcPr>
            <w:tcW w:w="1578" w:type="dxa"/>
          </w:tcPr>
          <w:p w:rsidR="00051014" w:rsidRPr="00804366" w:rsidRDefault="00051014" w:rsidP="00C54274">
            <w:pPr>
              <w:rPr>
                <w:rFonts w:asciiTheme="minorHAnsi" w:hAnsiTheme="minorHAnsi"/>
              </w:rPr>
            </w:pPr>
            <w:r w:rsidRPr="00804366">
              <w:rPr>
                <w:rFonts w:asciiTheme="minorHAnsi" w:hAnsiTheme="minorHAnsi"/>
              </w:rPr>
              <w:t>Feb 10</w:t>
            </w:r>
            <w:r w:rsidRPr="00804366">
              <w:rPr>
                <w:rFonts w:asciiTheme="minorHAnsi" w:hAnsiTheme="minorHAnsi"/>
                <w:vertAlign w:val="superscript"/>
              </w:rPr>
              <w:t>th</w:t>
            </w:r>
            <w:r w:rsidRPr="00804366">
              <w:rPr>
                <w:rFonts w:asciiTheme="minorHAnsi" w:hAnsiTheme="minorHAnsi"/>
              </w:rPr>
              <w:t xml:space="preserve"> 2016</w:t>
            </w:r>
          </w:p>
          <w:p w:rsidR="00D61A30" w:rsidRPr="00804366" w:rsidRDefault="00D61A30" w:rsidP="00D61A30">
            <w:pPr>
              <w:rPr>
                <w:rFonts w:asciiTheme="minorHAnsi" w:hAnsiTheme="minorHAnsi"/>
              </w:rPr>
            </w:pPr>
            <w:r w:rsidRPr="00804366">
              <w:rPr>
                <w:rFonts w:asciiTheme="minorHAnsi" w:hAnsiTheme="minorHAnsi"/>
              </w:rPr>
              <w:t>2:00-4:00pm</w:t>
            </w:r>
          </w:p>
          <w:p w:rsidR="00C04EA8" w:rsidRPr="00804366" w:rsidRDefault="00C04EA8" w:rsidP="00C54274">
            <w:pPr>
              <w:rPr>
                <w:rFonts w:asciiTheme="minorHAnsi" w:hAnsiTheme="minorHAnsi"/>
              </w:rPr>
            </w:pPr>
            <w:r w:rsidRPr="00804366">
              <w:rPr>
                <w:rFonts w:asciiTheme="minorHAnsi" w:hAnsiTheme="minorHAnsi"/>
              </w:rPr>
              <w:t>Naseby 18</w:t>
            </w:r>
          </w:p>
        </w:tc>
        <w:tc>
          <w:tcPr>
            <w:tcW w:w="5936" w:type="dxa"/>
          </w:tcPr>
          <w:p w:rsidR="00051014" w:rsidRPr="00804366" w:rsidRDefault="00051014" w:rsidP="00C54274">
            <w:pPr>
              <w:rPr>
                <w:rFonts w:asciiTheme="minorHAnsi" w:hAnsiTheme="minorHAnsi"/>
                <w:b/>
              </w:rPr>
            </w:pPr>
            <w:r w:rsidRPr="00804366">
              <w:rPr>
                <w:rFonts w:asciiTheme="minorHAnsi" w:hAnsiTheme="minorHAnsi"/>
                <w:b/>
              </w:rPr>
              <w:t>Preparing ethics applications for research in Social Sciences</w:t>
            </w:r>
          </w:p>
          <w:p w:rsidR="00D61A30" w:rsidRPr="00804366" w:rsidRDefault="00D61A30" w:rsidP="00C54274">
            <w:pPr>
              <w:rPr>
                <w:rFonts w:asciiTheme="minorHAnsi" w:hAnsiTheme="minorHAnsi"/>
                <w:sz w:val="16"/>
              </w:rPr>
            </w:pPr>
          </w:p>
          <w:p w:rsidR="00D61A30" w:rsidRPr="00804366" w:rsidRDefault="00D61A30" w:rsidP="00D61A30">
            <w:pPr>
              <w:rPr>
                <w:rFonts w:asciiTheme="minorHAnsi" w:hAnsiTheme="minorHAnsi"/>
              </w:rPr>
            </w:pPr>
            <w:r w:rsidRPr="00804366">
              <w:rPr>
                <w:rFonts w:asciiTheme="minorHAnsi" w:hAnsiTheme="minorHAnsi"/>
              </w:rPr>
              <w:t>This session is designed to support postgraduate students in Social Sciences who are the process of preparing or revising an ethics application for their research project. Members of the Social Sciences Research Ethics Committee will be on hand to answer queries, provide hints and tips, and give feedback on your draft application.</w:t>
            </w:r>
          </w:p>
        </w:tc>
        <w:tc>
          <w:tcPr>
            <w:tcW w:w="2551" w:type="dxa"/>
          </w:tcPr>
          <w:p w:rsidR="00051014" w:rsidRPr="00804366" w:rsidRDefault="00D61A30" w:rsidP="00D61A30">
            <w:pPr>
              <w:rPr>
                <w:rFonts w:asciiTheme="minorHAnsi" w:hAnsiTheme="minorHAnsi"/>
              </w:rPr>
            </w:pPr>
            <w:r w:rsidRPr="00804366">
              <w:rPr>
                <w:rFonts w:asciiTheme="minorHAnsi" w:hAnsiTheme="minorHAnsi"/>
              </w:rPr>
              <w:t xml:space="preserve">Please email </w:t>
            </w:r>
            <w:hyperlink r:id="rId8" w:history="1">
              <w:r w:rsidRPr="00804366">
                <w:rPr>
                  <w:rStyle w:val="Hyperlink"/>
                  <w:rFonts w:asciiTheme="minorHAnsi" w:hAnsiTheme="minorHAnsi"/>
                </w:rPr>
                <w:t>john.horton@northampton.ac.uk</w:t>
              </w:r>
            </w:hyperlink>
            <w:r w:rsidRPr="00804366">
              <w:rPr>
                <w:rFonts w:asciiTheme="minorHAnsi" w:hAnsiTheme="minorHAnsi"/>
              </w:rPr>
              <w:t xml:space="preserve"> to book a place</w:t>
            </w:r>
          </w:p>
        </w:tc>
      </w:tr>
      <w:tr w:rsidR="00051014" w:rsidRPr="00804366" w:rsidTr="00C20682">
        <w:tc>
          <w:tcPr>
            <w:tcW w:w="1578" w:type="dxa"/>
          </w:tcPr>
          <w:p w:rsidR="00051014" w:rsidRPr="00804366" w:rsidRDefault="00051014" w:rsidP="00C54274">
            <w:pPr>
              <w:rPr>
                <w:rFonts w:asciiTheme="minorHAnsi" w:hAnsiTheme="minorHAnsi"/>
              </w:rPr>
            </w:pPr>
            <w:r w:rsidRPr="00804366">
              <w:rPr>
                <w:rFonts w:asciiTheme="minorHAnsi" w:hAnsiTheme="minorHAnsi"/>
              </w:rPr>
              <w:t>Mar 30</w:t>
            </w:r>
            <w:r w:rsidRPr="00804366">
              <w:rPr>
                <w:rFonts w:asciiTheme="minorHAnsi" w:hAnsiTheme="minorHAnsi"/>
                <w:vertAlign w:val="superscript"/>
              </w:rPr>
              <w:t>th</w:t>
            </w:r>
            <w:r w:rsidRPr="00804366">
              <w:rPr>
                <w:rFonts w:asciiTheme="minorHAnsi" w:hAnsiTheme="minorHAnsi"/>
              </w:rPr>
              <w:t xml:space="preserve"> 2016</w:t>
            </w:r>
          </w:p>
          <w:p w:rsidR="00C20682" w:rsidRPr="00804366" w:rsidRDefault="00C20682" w:rsidP="00C54274">
            <w:pPr>
              <w:rPr>
                <w:rFonts w:asciiTheme="minorHAnsi" w:hAnsiTheme="minorHAnsi"/>
              </w:rPr>
            </w:pPr>
            <w:r w:rsidRPr="00804366">
              <w:rPr>
                <w:rFonts w:asciiTheme="minorHAnsi" w:hAnsiTheme="minorHAnsi"/>
              </w:rPr>
              <w:t>2:30-</w:t>
            </w:r>
            <w:r w:rsidR="008A0ED9" w:rsidRPr="00804366">
              <w:rPr>
                <w:rFonts w:asciiTheme="minorHAnsi" w:hAnsiTheme="minorHAnsi"/>
              </w:rPr>
              <w:t>4</w:t>
            </w:r>
            <w:r w:rsidRPr="00804366">
              <w:rPr>
                <w:rFonts w:asciiTheme="minorHAnsi" w:hAnsiTheme="minorHAnsi"/>
              </w:rPr>
              <w:t>:30pm</w:t>
            </w:r>
          </w:p>
          <w:p w:rsidR="00C04EA8" w:rsidRPr="00804366" w:rsidRDefault="00C04EA8" w:rsidP="00C54274">
            <w:pPr>
              <w:rPr>
                <w:rFonts w:asciiTheme="minorHAnsi" w:hAnsiTheme="minorHAnsi"/>
              </w:rPr>
            </w:pPr>
            <w:proofErr w:type="spellStart"/>
            <w:r w:rsidRPr="00804366">
              <w:rPr>
                <w:rFonts w:asciiTheme="minorHAnsi" w:hAnsiTheme="minorHAnsi"/>
              </w:rPr>
              <w:t>Sulgrave</w:t>
            </w:r>
            <w:proofErr w:type="spellEnd"/>
            <w:r w:rsidRPr="00804366">
              <w:rPr>
                <w:rFonts w:asciiTheme="minorHAnsi" w:hAnsiTheme="minorHAnsi"/>
              </w:rPr>
              <w:t xml:space="preserve"> 137</w:t>
            </w:r>
          </w:p>
        </w:tc>
        <w:tc>
          <w:tcPr>
            <w:tcW w:w="5936" w:type="dxa"/>
          </w:tcPr>
          <w:p w:rsidR="00C04EA8" w:rsidRPr="00804366" w:rsidRDefault="00051014" w:rsidP="00C04EA8">
            <w:pPr>
              <w:rPr>
                <w:rFonts w:asciiTheme="minorHAnsi" w:hAnsiTheme="minorHAnsi" w:cs="Tahoma"/>
              </w:rPr>
            </w:pPr>
            <w:r w:rsidRPr="00804366">
              <w:rPr>
                <w:rFonts w:asciiTheme="minorHAnsi" w:hAnsiTheme="minorHAnsi"/>
                <w:b/>
              </w:rPr>
              <w:t>Researching with ‘vulnerable’ groups</w:t>
            </w:r>
            <w:r w:rsidR="00C04EA8" w:rsidRPr="00804366">
              <w:rPr>
                <w:rFonts w:asciiTheme="minorHAnsi" w:hAnsiTheme="minorHAnsi" w:cs="Tahoma"/>
              </w:rPr>
              <w:t xml:space="preserve"> </w:t>
            </w:r>
          </w:p>
          <w:p w:rsidR="00051014" w:rsidRPr="00804366" w:rsidRDefault="00C04EA8" w:rsidP="00C04EA8">
            <w:pPr>
              <w:rPr>
                <w:rFonts w:asciiTheme="minorHAnsi" w:hAnsiTheme="minorHAnsi" w:cs="Tahoma"/>
              </w:rPr>
            </w:pPr>
            <w:r w:rsidRPr="00804366">
              <w:rPr>
                <w:rFonts w:asciiTheme="minorHAnsi" w:hAnsiTheme="minorHAnsi" w:cs="Tahoma"/>
              </w:rPr>
              <w:t xml:space="preserve">Dr Michelle Pyer and Dr John Horton </w:t>
            </w:r>
          </w:p>
          <w:p w:rsidR="008D67A4" w:rsidRPr="00804366" w:rsidRDefault="008D67A4" w:rsidP="00C04EA8">
            <w:pPr>
              <w:rPr>
                <w:rFonts w:asciiTheme="minorHAnsi" w:hAnsiTheme="minorHAnsi" w:cs="Tahoma"/>
                <w:sz w:val="16"/>
              </w:rPr>
            </w:pPr>
          </w:p>
          <w:p w:rsidR="00C20682" w:rsidRPr="00804366" w:rsidRDefault="008D67A4" w:rsidP="00C20682">
            <w:pPr>
              <w:rPr>
                <w:rFonts w:asciiTheme="minorHAnsi" w:hAnsiTheme="minorHAnsi"/>
              </w:rPr>
            </w:pPr>
            <w:r w:rsidRPr="00804366">
              <w:rPr>
                <w:rFonts w:asciiTheme="minorHAnsi" w:hAnsiTheme="minorHAnsi" w:cs="Tahoma"/>
              </w:rPr>
              <w:t xml:space="preserve">This session is designed to support postgraduate students whose research involves working with groups of people who are defined as ‘vulnerable’ </w:t>
            </w:r>
            <w:r w:rsidR="00C20682" w:rsidRPr="00804366">
              <w:rPr>
                <w:rFonts w:asciiTheme="minorHAnsi" w:hAnsiTheme="minorHAnsi" w:cs="Tahoma"/>
              </w:rPr>
              <w:t xml:space="preserve">by most research ethics processes in the </w:t>
            </w:r>
            <w:r w:rsidR="00C20682" w:rsidRPr="0059335F">
              <w:rPr>
                <w:rFonts w:asciiTheme="minorHAnsi" w:hAnsiTheme="minorHAnsi" w:cs="Tahoma"/>
              </w:rPr>
              <w:t>UK (e.g. children, young people,</w:t>
            </w:r>
            <w:r w:rsidR="000925E7" w:rsidRPr="0059335F">
              <w:rPr>
                <w:rFonts w:asciiTheme="minorHAnsi" w:hAnsiTheme="minorHAnsi" w:cs="Tahoma"/>
              </w:rPr>
              <w:t xml:space="preserve"> </w:t>
            </w:r>
            <w:proofErr w:type="gramStart"/>
            <w:r w:rsidR="000925E7" w:rsidRPr="0059335F">
              <w:rPr>
                <w:rFonts w:asciiTheme="minorHAnsi" w:hAnsiTheme="minorHAnsi" w:cs="Tahoma"/>
              </w:rPr>
              <w:t>people</w:t>
            </w:r>
            <w:proofErr w:type="gramEnd"/>
            <w:r w:rsidR="000925E7" w:rsidRPr="0059335F">
              <w:rPr>
                <w:rFonts w:asciiTheme="minorHAnsi" w:hAnsiTheme="minorHAnsi" w:cs="Tahoma"/>
              </w:rPr>
              <w:t xml:space="preserve"> with disabilities</w:t>
            </w:r>
            <w:r w:rsidR="00C20682" w:rsidRPr="0059335F">
              <w:rPr>
                <w:rFonts w:asciiTheme="minorHAnsi" w:hAnsiTheme="minorHAnsi" w:cs="Tahoma"/>
              </w:rPr>
              <w:t>).</w:t>
            </w:r>
            <w:r w:rsidR="00C20682" w:rsidRPr="00804366">
              <w:rPr>
                <w:rFonts w:asciiTheme="minorHAnsi" w:hAnsiTheme="minorHAnsi" w:cs="Tahoma"/>
              </w:rPr>
              <w:t xml:space="preserve"> </w:t>
            </w:r>
            <w:r w:rsidR="00C20682" w:rsidRPr="00804366">
              <w:rPr>
                <w:rFonts w:asciiTheme="minorHAnsi" w:hAnsiTheme="minorHAnsi"/>
              </w:rPr>
              <w:t>The session will:</w:t>
            </w:r>
          </w:p>
          <w:p w:rsidR="00C20682" w:rsidRPr="00804366" w:rsidRDefault="00C20682" w:rsidP="00C20682">
            <w:pPr>
              <w:pStyle w:val="ListParagraph"/>
              <w:numPr>
                <w:ilvl w:val="0"/>
                <w:numId w:val="2"/>
              </w:numPr>
              <w:ind w:left="300" w:hanging="284"/>
              <w:rPr>
                <w:rFonts w:asciiTheme="minorHAnsi" w:hAnsiTheme="minorHAnsi"/>
              </w:rPr>
            </w:pPr>
            <w:r w:rsidRPr="00804366">
              <w:rPr>
                <w:rFonts w:asciiTheme="minorHAnsi" w:hAnsiTheme="minorHAnsi"/>
              </w:rPr>
              <w:lastRenderedPageBreak/>
              <w:t>explain what is meant by ‘vulnerability’ in this context;</w:t>
            </w:r>
          </w:p>
          <w:p w:rsidR="00C20682" w:rsidRPr="00804366" w:rsidRDefault="00C20682" w:rsidP="00C20682">
            <w:pPr>
              <w:pStyle w:val="ListParagraph"/>
              <w:numPr>
                <w:ilvl w:val="0"/>
                <w:numId w:val="2"/>
              </w:numPr>
              <w:ind w:left="300" w:hanging="284"/>
              <w:rPr>
                <w:rFonts w:asciiTheme="minorHAnsi" w:hAnsiTheme="minorHAnsi"/>
              </w:rPr>
            </w:pPr>
            <w:r w:rsidRPr="00804366">
              <w:rPr>
                <w:rFonts w:asciiTheme="minorHAnsi" w:hAnsiTheme="minorHAnsi"/>
              </w:rPr>
              <w:t>provide a space to share experiences of conducting research with vulnerable participants;</w:t>
            </w:r>
          </w:p>
          <w:p w:rsidR="008D67A4" w:rsidRPr="000925E7" w:rsidRDefault="00C20682" w:rsidP="00C20682">
            <w:pPr>
              <w:pStyle w:val="ListParagraph"/>
              <w:numPr>
                <w:ilvl w:val="0"/>
                <w:numId w:val="2"/>
              </w:numPr>
              <w:ind w:left="300" w:hanging="284"/>
              <w:rPr>
                <w:rFonts w:asciiTheme="minorHAnsi" w:hAnsiTheme="minorHAnsi"/>
                <w:b/>
              </w:rPr>
            </w:pPr>
            <w:proofErr w:type="gramStart"/>
            <w:r w:rsidRPr="00804366">
              <w:rPr>
                <w:rFonts w:asciiTheme="minorHAnsi" w:hAnsiTheme="minorHAnsi"/>
              </w:rPr>
              <w:t>provide</w:t>
            </w:r>
            <w:proofErr w:type="gramEnd"/>
            <w:r w:rsidRPr="00804366">
              <w:rPr>
                <w:rFonts w:asciiTheme="minorHAnsi" w:hAnsiTheme="minorHAnsi"/>
              </w:rPr>
              <w:t xml:space="preserve"> guidance and tips about developing research strategies and ethics applications for research with vulnerable participants.</w:t>
            </w:r>
          </w:p>
          <w:p w:rsidR="000925E7" w:rsidRPr="000925E7" w:rsidRDefault="000925E7" w:rsidP="000925E7">
            <w:pPr>
              <w:pStyle w:val="PlainText"/>
            </w:pPr>
            <w:r>
              <w:t>We invite attendees to tell us about the groups that they are working with, and via a workshop-based approach we will seek to identify a range of strategies to support researchers in planning and undertaking their project work.</w:t>
            </w:r>
          </w:p>
        </w:tc>
        <w:tc>
          <w:tcPr>
            <w:tcW w:w="2551" w:type="dxa"/>
          </w:tcPr>
          <w:p w:rsidR="00C04EA8" w:rsidRPr="00804366" w:rsidRDefault="00C04EA8" w:rsidP="00C04EA8">
            <w:pPr>
              <w:rPr>
                <w:rFonts w:asciiTheme="minorHAnsi" w:hAnsiTheme="minorHAnsi" w:cs="Tahoma"/>
              </w:rPr>
            </w:pPr>
            <w:r w:rsidRPr="00804366">
              <w:rPr>
                <w:rFonts w:asciiTheme="minorHAnsi" w:hAnsiTheme="minorHAnsi" w:cs="Tahoma"/>
              </w:rPr>
              <w:lastRenderedPageBreak/>
              <w:t xml:space="preserve">Booking via </w:t>
            </w:r>
            <w:proofErr w:type="spellStart"/>
            <w:r w:rsidRPr="00804366">
              <w:rPr>
                <w:rFonts w:asciiTheme="minorHAnsi" w:hAnsiTheme="minorHAnsi" w:cs="Tahoma"/>
              </w:rPr>
              <w:t>Eventbrite</w:t>
            </w:r>
            <w:proofErr w:type="spellEnd"/>
            <w:r w:rsidRPr="00804366">
              <w:rPr>
                <w:rFonts w:asciiTheme="minorHAnsi" w:hAnsiTheme="minorHAnsi" w:cs="Tahoma"/>
              </w:rPr>
              <w:t>:</w:t>
            </w:r>
            <w:r w:rsidR="008F3E4D">
              <w:rPr>
                <w:rFonts w:asciiTheme="minorHAnsi" w:hAnsiTheme="minorHAnsi" w:cs="Tahoma"/>
              </w:rPr>
              <w:t xml:space="preserve"> </w:t>
            </w:r>
            <w:hyperlink r:id="rId9" w:history="1">
              <w:r w:rsidR="008F3E4D" w:rsidRPr="008F3E4D">
                <w:rPr>
                  <w:rStyle w:val="Hyperlink"/>
                  <w:rFonts w:asciiTheme="minorHAnsi" w:hAnsiTheme="minorHAnsi" w:cs="Tahoma"/>
                </w:rPr>
                <w:t>https://www.eventbrite.co.uk/e/researching-with-vulnerable-groups-tickets-19075746070</w:t>
              </w:r>
            </w:hyperlink>
          </w:p>
          <w:p w:rsidR="00051014" w:rsidRPr="00804366" w:rsidRDefault="00051014" w:rsidP="00C54274">
            <w:pPr>
              <w:rPr>
                <w:rFonts w:asciiTheme="minorHAnsi" w:hAnsiTheme="minorHAnsi"/>
              </w:rPr>
            </w:pPr>
          </w:p>
        </w:tc>
      </w:tr>
      <w:tr w:rsidR="00C20682" w:rsidRPr="00804366" w:rsidTr="00C20682">
        <w:tc>
          <w:tcPr>
            <w:tcW w:w="1578" w:type="dxa"/>
          </w:tcPr>
          <w:p w:rsidR="00051014" w:rsidRPr="00804366" w:rsidRDefault="00051014" w:rsidP="00804366">
            <w:pPr>
              <w:rPr>
                <w:rFonts w:asciiTheme="minorHAnsi" w:hAnsiTheme="minorHAnsi"/>
              </w:rPr>
            </w:pPr>
            <w:r w:rsidRPr="00804366">
              <w:rPr>
                <w:rFonts w:asciiTheme="minorHAnsi" w:hAnsiTheme="minorHAnsi"/>
              </w:rPr>
              <w:lastRenderedPageBreak/>
              <w:t>May 25</w:t>
            </w:r>
            <w:r w:rsidRPr="00804366">
              <w:rPr>
                <w:rFonts w:asciiTheme="minorHAnsi" w:hAnsiTheme="minorHAnsi"/>
                <w:vertAlign w:val="superscript"/>
              </w:rPr>
              <w:t>th</w:t>
            </w:r>
            <w:r w:rsidRPr="00804366">
              <w:rPr>
                <w:rFonts w:asciiTheme="minorHAnsi" w:hAnsiTheme="minorHAnsi"/>
              </w:rPr>
              <w:t xml:space="preserve"> 2016</w:t>
            </w:r>
          </w:p>
          <w:p w:rsidR="00C20682" w:rsidRPr="00804366" w:rsidRDefault="00C20682" w:rsidP="00C20682">
            <w:pPr>
              <w:rPr>
                <w:rFonts w:asciiTheme="minorHAnsi" w:hAnsiTheme="minorHAnsi"/>
              </w:rPr>
            </w:pPr>
            <w:r w:rsidRPr="00804366">
              <w:rPr>
                <w:rFonts w:asciiTheme="minorHAnsi" w:hAnsiTheme="minorHAnsi"/>
              </w:rPr>
              <w:t>2:00-3:00pm</w:t>
            </w:r>
          </w:p>
          <w:p w:rsidR="00C04EA8" w:rsidRPr="00804366" w:rsidRDefault="00C04EA8" w:rsidP="00804366">
            <w:pPr>
              <w:rPr>
                <w:rFonts w:asciiTheme="minorHAnsi" w:hAnsiTheme="minorHAnsi"/>
              </w:rPr>
            </w:pPr>
            <w:proofErr w:type="spellStart"/>
            <w:r w:rsidRPr="00804366">
              <w:rPr>
                <w:rFonts w:asciiTheme="minorHAnsi" w:hAnsiTheme="minorHAnsi"/>
              </w:rPr>
              <w:t>Sulgrave</w:t>
            </w:r>
            <w:proofErr w:type="spellEnd"/>
            <w:r w:rsidRPr="00804366">
              <w:rPr>
                <w:rFonts w:asciiTheme="minorHAnsi" w:hAnsiTheme="minorHAnsi"/>
              </w:rPr>
              <w:t xml:space="preserve"> 137</w:t>
            </w:r>
          </w:p>
        </w:tc>
        <w:tc>
          <w:tcPr>
            <w:tcW w:w="5936" w:type="dxa"/>
          </w:tcPr>
          <w:p w:rsidR="00051014" w:rsidRPr="00804366" w:rsidRDefault="00051014" w:rsidP="003D4B83">
            <w:pPr>
              <w:rPr>
                <w:rFonts w:asciiTheme="minorHAnsi" w:hAnsiTheme="minorHAnsi" w:cs="Tahoma"/>
                <w:b/>
              </w:rPr>
            </w:pPr>
            <w:r w:rsidRPr="00804366">
              <w:rPr>
                <w:rFonts w:asciiTheme="minorHAnsi" w:hAnsiTheme="minorHAnsi" w:cs="Tahoma"/>
                <w:b/>
              </w:rPr>
              <w:t>Open Access in the REF: A review</w:t>
            </w:r>
          </w:p>
          <w:p w:rsidR="00051014" w:rsidRPr="00804366" w:rsidRDefault="00051014" w:rsidP="003D4B83">
            <w:pPr>
              <w:rPr>
                <w:rFonts w:asciiTheme="minorHAnsi" w:hAnsiTheme="minorHAnsi" w:cs="Tahoma"/>
                <w:b/>
              </w:rPr>
            </w:pPr>
            <w:r w:rsidRPr="00804366">
              <w:rPr>
                <w:rFonts w:asciiTheme="minorHAnsi" w:hAnsiTheme="minorHAnsi" w:cs="Tahoma"/>
              </w:rPr>
              <w:t>Dr Miggie Pic</w:t>
            </w:r>
            <w:r w:rsidR="00C04EA8" w:rsidRPr="00804366">
              <w:rPr>
                <w:rFonts w:asciiTheme="minorHAnsi" w:hAnsiTheme="minorHAnsi" w:cs="Tahoma"/>
              </w:rPr>
              <w:t>k</w:t>
            </w:r>
            <w:r w:rsidRPr="00804366">
              <w:rPr>
                <w:rFonts w:asciiTheme="minorHAnsi" w:hAnsiTheme="minorHAnsi" w:cs="Tahoma"/>
              </w:rPr>
              <w:t>ton and Nick Dimmock</w:t>
            </w:r>
          </w:p>
          <w:p w:rsidR="00C04EA8" w:rsidRPr="00804366" w:rsidRDefault="00C04EA8" w:rsidP="003D4B83">
            <w:pPr>
              <w:rPr>
                <w:rFonts w:asciiTheme="minorHAnsi" w:hAnsiTheme="minorHAnsi" w:cs="Tahoma"/>
                <w:sz w:val="16"/>
              </w:rPr>
            </w:pPr>
          </w:p>
          <w:p w:rsidR="00051014" w:rsidRPr="00804366" w:rsidRDefault="00051014" w:rsidP="003D4B83">
            <w:pPr>
              <w:rPr>
                <w:rFonts w:asciiTheme="minorHAnsi" w:hAnsiTheme="minorHAnsi"/>
              </w:rPr>
            </w:pPr>
            <w:r w:rsidRPr="00804366">
              <w:rPr>
                <w:rFonts w:asciiTheme="minorHAnsi" w:hAnsiTheme="minorHAnsi" w:cs="Tahoma"/>
              </w:rPr>
              <w:t>HEFCE have stated that certain research outputs must be made available in an open access form if they are to be eligible for submission to the next REF.  What does this mean for you and how can you make sure you are compliant?  Comprising a presentation covering the key points of HEFCE’s open access policy, followed by an opportunity for questions and discussion, this session will be of interest to anyone who aspires to submit their research to the next REF.</w:t>
            </w:r>
          </w:p>
        </w:tc>
        <w:tc>
          <w:tcPr>
            <w:tcW w:w="2551" w:type="dxa"/>
          </w:tcPr>
          <w:p w:rsidR="00051014" w:rsidRPr="00804366" w:rsidRDefault="00051014" w:rsidP="003D4B83">
            <w:pPr>
              <w:rPr>
                <w:rFonts w:asciiTheme="minorHAnsi" w:hAnsiTheme="minorHAnsi" w:cs="Tahoma"/>
              </w:rPr>
            </w:pPr>
            <w:r w:rsidRPr="00804366">
              <w:rPr>
                <w:rFonts w:asciiTheme="minorHAnsi" w:hAnsiTheme="minorHAnsi" w:cs="Tahoma"/>
              </w:rPr>
              <w:t>Booking via Eventbrite:</w:t>
            </w:r>
          </w:p>
          <w:p w:rsidR="00051014" w:rsidRPr="00804366" w:rsidRDefault="00660BA2" w:rsidP="003D4B83">
            <w:pPr>
              <w:rPr>
                <w:rFonts w:asciiTheme="minorHAnsi" w:hAnsiTheme="minorHAnsi"/>
              </w:rPr>
            </w:pPr>
            <w:hyperlink r:id="rId10" w:history="1">
              <w:r w:rsidR="00051014" w:rsidRPr="00804366">
                <w:rPr>
                  <w:rStyle w:val="Hyperlink"/>
                  <w:rFonts w:asciiTheme="minorHAnsi" w:hAnsiTheme="minorHAnsi" w:cs="Tahoma"/>
                </w:rPr>
                <w:t>https://www.eventbrite.co.uk/e/open-access-in-the-ref-a-review-tickets-18999264311</w:t>
              </w:r>
            </w:hyperlink>
          </w:p>
        </w:tc>
      </w:tr>
    </w:tbl>
    <w:p w:rsidR="0031433C" w:rsidRPr="00804366" w:rsidRDefault="0031433C" w:rsidP="00C54274">
      <w:pPr>
        <w:rPr>
          <w:rFonts w:asciiTheme="minorHAnsi" w:hAnsiTheme="minorHAnsi"/>
        </w:rPr>
      </w:pPr>
    </w:p>
    <w:p w:rsidR="0031433C" w:rsidRPr="00804366" w:rsidRDefault="0031433C" w:rsidP="00C54274">
      <w:pPr>
        <w:rPr>
          <w:rFonts w:asciiTheme="minorHAnsi" w:hAnsiTheme="minorHAnsi"/>
        </w:rPr>
      </w:pPr>
    </w:p>
    <w:p w:rsidR="0031433C" w:rsidRPr="00804366" w:rsidRDefault="00D61A30" w:rsidP="00C54274">
      <w:pPr>
        <w:rPr>
          <w:rFonts w:asciiTheme="minorHAnsi" w:hAnsiTheme="minorHAnsi"/>
          <w:b/>
        </w:rPr>
      </w:pPr>
      <w:r w:rsidRPr="00804366">
        <w:rPr>
          <w:rFonts w:asciiTheme="minorHAnsi" w:hAnsiTheme="minorHAnsi"/>
          <w:b/>
        </w:rPr>
        <w:t>2. Support and training offered by specialist research groups</w:t>
      </w:r>
    </w:p>
    <w:p w:rsidR="00C54274" w:rsidRPr="00804366" w:rsidRDefault="00607D44" w:rsidP="00C54274">
      <w:pPr>
        <w:rPr>
          <w:rFonts w:asciiTheme="minorHAnsi" w:hAnsiTheme="minorHAnsi"/>
        </w:rPr>
      </w:pPr>
      <w:r w:rsidRPr="00804366">
        <w:rPr>
          <w:rFonts w:asciiTheme="minorHAnsi" w:hAnsiTheme="minorHAnsi"/>
        </w:rPr>
        <w:t xml:space="preserve">Given the broad range of subject areas with the School of Social Sciences, and the breadth of methodological approaches adopted, discipline-based training is </w:t>
      </w:r>
      <w:r w:rsidR="00D61A30" w:rsidRPr="00804366">
        <w:rPr>
          <w:rFonts w:asciiTheme="minorHAnsi" w:hAnsiTheme="minorHAnsi"/>
        </w:rPr>
        <w:t>also offered by specialist research groups</w:t>
      </w:r>
      <w:r w:rsidR="0011469A" w:rsidRPr="00804366">
        <w:rPr>
          <w:rFonts w:asciiTheme="minorHAnsi" w:hAnsiTheme="minorHAnsi"/>
        </w:rPr>
        <w:t xml:space="preserve">. Their various </w:t>
      </w:r>
      <w:proofErr w:type="gramStart"/>
      <w:r w:rsidR="0011469A" w:rsidRPr="00804366">
        <w:rPr>
          <w:rFonts w:asciiTheme="minorHAnsi" w:hAnsiTheme="minorHAnsi"/>
        </w:rPr>
        <w:t>provision</w:t>
      </w:r>
      <w:proofErr w:type="gramEnd"/>
      <w:r w:rsidR="0011469A" w:rsidRPr="00804366">
        <w:rPr>
          <w:rFonts w:asciiTheme="minorHAnsi" w:hAnsiTheme="minorHAnsi"/>
        </w:rPr>
        <w:t xml:space="preserve"> is summarised below.</w:t>
      </w:r>
      <w:r w:rsidR="00261609">
        <w:rPr>
          <w:rFonts w:asciiTheme="minorHAnsi" w:hAnsiTheme="minorHAnsi"/>
        </w:rPr>
        <w:t xml:space="preserve"> All postgraduate students are very welcome to engage with Centre </w:t>
      </w:r>
      <w:r w:rsidR="00623999">
        <w:rPr>
          <w:rFonts w:asciiTheme="minorHAnsi" w:hAnsiTheme="minorHAnsi"/>
        </w:rPr>
        <w:t>activities</w:t>
      </w:r>
      <w:r w:rsidR="00261609">
        <w:rPr>
          <w:rFonts w:asciiTheme="minorHAnsi" w:hAnsiTheme="minorHAnsi"/>
        </w:rPr>
        <w:t xml:space="preserve"> or contact the </w:t>
      </w:r>
      <w:r w:rsidR="00623999">
        <w:rPr>
          <w:rFonts w:asciiTheme="minorHAnsi" w:hAnsiTheme="minorHAnsi"/>
        </w:rPr>
        <w:t>coordinators listed below.</w:t>
      </w:r>
    </w:p>
    <w:p w:rsidR="00607D44" w:rsidRPr="00804366" w:rsidRDefault="00607D44" w:rsidP="00C54274">
      <w:pPr>
        <w:rPr>
          <w:rFonts w:asciiTheme="minorHAnsi" w:hAnsiTheme="minorHAnsi"/>
        </w:rPr>
      </w:pPr>
    </w:p>
    <w:tbl>
      <w:tblPr>
        <w:tblStyle w:val="TableGrid"/>
        <w:tblW w:w="9924" w:type="dxa"/>
        <w:tblInd w:w="-318" w:type="dxa"/>
        <w:tblLayout w:type="fixed"/>
        <w:tblLook w:val="04A0" w:firstRow="1" w:lastRow="0" w:firstColumn="1" w:lastColumn="0" w:noHBand="0" w:noVBand="1"/>
      </w:tblPr>
      <w:tblGrid>
        <w:gridCol w:w="1702"/>
        <w:gridCol w:w="3686"/>
        <w:gridCol w:w="2126"/>
        <w:gridCol w:w="2410"/>
      </w:tblGrid>
      <w:tr w:rsidR="00804366" w:rsidRPr="00804366" w:rsidTr="00804366">
        <w:tc>
          <w:tcPr>
            <w:tcW w:w="1702" w:type="dxa"/>
          </w:tcPr>
          <w:p w:rsidR="00D61A30" w:rsidRPr="00804366" w:rsidRDefault="00D61A30" w:rsidP="00CA3C60">
            <w:pPr>
              <w:rPr>
                <w:rFonts w:asciiTheme="minorHAnsi" w:hAnsiTheme="minorHAnsi"/>
                <w:b/>
              </w:rPr>
            </w:pPr>
            <w:r w:rsidRPr="00804366">
              <w:rPr>
                <w:rFonts w:asciiTheme="minorHAnsi" w:hAnsiTheme="minorHAnsi"/>
                <w:b/>
              </w:rPr>
              <w:t>Group</w:t>
            </w:r>
          </w:p>
        </w:tc>
        <w:tc>
          <w:tcPr>
            <w:tcW w:w="3686" w:type="dxa"/>
          </w:tcPr>
          <w:p w:rsidR="00D61A30" w:rsidRPr="00804366" w:rsidRDefault="00D61A30" w:rsidP="0011469A">
            <w:pPr>
              <w:rPr>
                <w:rFonts w:asciiTheme="minorHAnsi" w:hAnsiTheme="minorHAnsi"/>
                <w:b/>
              </w:rPr>
            </w:pPr>
            <w:r w:rsidRPr="00804366">
              <w:rPr>
                <w:rFonts w:asciiTheme="minorHAnsi" w:hAnsiTheme="minorHAnsi"/>
                <w:b/>
              </w:rPr>
              <w:t>About the group</w:t>
            </w:r>
          </w:p>
        </w:tc>
        <w:tc>
          <w:tcPr>
            <w:tcW w:w="2126" w:type="dxa"/>
          </w:tcPr>
          <w:p w:rsidR="00D61A30" w:rsidRPr="00804366" w:rsidRDefault="00D61A30" w:rsidP="0011469A">
            <w:pPr>
              <w:rPr>
                <w:rFonts w:asciiTheme="minorHAnsi" w:hAnsiTheme="minorHAnsi"/>
                <w:b/>
              </w:rPr>
            </w:pPr>
            <w:r w:rsidRPr="00804366">
              <w:rPr>
                <w:rFonts w:asciiTheme="minorHAnsi" w:hAnsiTheme="minorHAnsi"/>
                <w:b/>
              </w:rPr>
              <w:t>Events planned for 2015/16</w:t>
            </w:r>
          </w:p>
        </w:tc>
        <w:tc>
          <w:tcPr>
            <w:tcW w:w="2410" w:type="dxa"/>
          </w:tcPr>
          <w:p w:rsidR="00D61A30" w:rsidRPr="00804366" w:rsidRDefault="00D61A30" w:rsidP="0011469A">
            <w:pPr>
              <w:rPr>
                <w:rFonts w:asciiTheme="minorHAnsi" w:hAnsiTheme="minorHAnsi"/>
                <w:b/>
              </w:rPr>
            </w:pPr>
            <w:r w:rsidRPr="00804366">
              <w:rPr>
                <w:rFonts w:asciiTheme="minorHAnsi" w:hAnsiTheme="minorHAnsi"/>
                <w:b/>
              </w:rPr>
              <w:t>Contact</w:t>
            </w:r>
          </w:p>
        </w:tc>
      </w:tr>
      <w:tr w:rsidR="00CA3C60" w:rsidRPr="00804366" w:rsidTr="00804366">
        <w:tc>
          <w:tcPr>
            <w:tcW w:w="1702" w:type="dxa"/>
          </w:tcPr>
          <w:p w:rsidR="00CA3C60" w:rsidRPr="00804366" w:rsidRDefault="00CA3C60" w:rsidP="00CA3C60">
            <w:pPr>
              <w:rPr>
                <w:rFonts w:asciiTheme="minorHAnsi" w:hAnsiTheme="minorHAnsi"/>
              </w:rPr>
            </w:pPr>
            <w:r w:rsidRPr="00804366">
              <w:rPr>
                <w:rFonts w:asciiTheme="minorHAnsi" w:hAnsiTheme="minorHAnsi"/>
              </w:rPr>
              <w:t>CCBE (Collaborative Centre for Built Environment)</w:t>
            </w:r>
          </w:p>
        </w:tc>
        <w:tc>
          <w:tcPr>
            <w:tcW w:w="3686" w:type="dxa"/>
          </w:tcPr>
          <w:p w:rsidR="00A418F2" w:rsidRPr="00804366" w:rsidRDefault="00A418F2" w:rsidP="00A418F2">
            <w:pPr>
              <w:rPr>
                <w:rFonts w:asciiTheme="minorHAnsi" w:hAnsiTheme="minorHAnsi"/>
              </w:rPr>
            </w:pPr>
            <w:r w:rsidRPr="00804366">
              <w:rPr>
                <w:rFonts w:asciiTheme="minorHAnsi" w:hAnsiTheme="minorHAnsi"/>
              </w:rPr>
              <w:t xml:space="preserve">Key </w:t>
            </w:r>
            <w:r w:rsidR="004459B9" w:rsidRPr="00804366">
              <w:rPr>
                <w:rFonts w:asciiTheme="minorHAnsi" w:hAnsiTheme="minorHAnsi"/>
              </w:rPr>
              <w:t>expertise</w:t>
            </w:r>
            <w:r w:rsidRPr="00804366">
              <w:rPr>
                <w:rFonts w:asciiTheme="minorHAnsi" w:hAnsiTheme="minorHAnsi"/>
              </w:rPr>
              <w:t>:</w:t>
            </w:r>
          </w:p>
          <w:p w:rsidR="00A418F2" w:rsidRPr="00804366" w:rsidRDefault="00A418F2" w:rsidP="00A418F2">
            <w:pPr>
              <w:pStyle w:val="ListParagraph"/>
              <w:numPr>
                <w:ilvl w:val="0"/>
                <w:numId w:val="3"/>
              </w:numPr>
              <w:ind w:left="284" w:hanging="284"/>
              <w:rPr>
                <w:rFonts w:asciiTheme="minorHAnsi" w:hAnsiTheme="minorHAnsi"/>
              </w:rPr>
            </w:pPr>
            <w:r w:rsidRPr="00804366">
              <w:rPr>
                <w:rFonts w:asciiTheme="minorHAnsi" w:hAnsiTheme="minorHAnsi"/>
              </w:rPr>
              <w:t>urban design and urbanism</w:t>
            </w:r>
          </w:p>
          <w:p w:rsidR="00A418F2" w:rsidRPr="00804366" w:rsidRDefault="00A418F2" w:rsidP="00A418F2">
            <w:pPr>
              <w:pStyle w:val="ListParagraph"/>
              <w:numPr>
                <w:ilvl w:val="0"/>
                <w:numId w:val="3"/>
              </w:numPr>
              <w:ind w:left="284" w:hanging="284"/>
              <w:rPr>
                <w:rFonts w:asciiTheme="minorHAnsi" w:hAnsiTheme="minorHAnsi"/>
              </w:rPr>
            </w:pPr>
            <w:r w:rsidRPr="00804366">
              <w:rPr>
                <w:rFonts w:asciiTheme="minorHAnsi" w:hAnsiTheme="minorHAnsi"/>
              </w:rPr>
              <w:t>planning and housing</w:t>
            </w:r>
          </w:p>
          <w:p w:rsidR="00A418F2" w:rsidRPr="00804366" w:rsidRDefault="00A418F2" w:rsidP="00A418F2">
            <w:pPr>
              <w:pStyle w:val="ListParagraph"/>
              <w:numPr>
                <w:ilvl w:val="0"/>
                <w:numId w:val="3"/>
              </w:numPr>
              <w:ind w:left="284" w:hanging="284"/>
              <w:rPr>
                <w:rFonts w:asciiTheme="minorHAnsi" w:hAnsiTheme="minorHAnsi"/>
              </w:rPr>
            </w:pPr>
            <w:r w:rsidRPr="00804366">
              <w:rPr>
                <w:rFonts w:asciiTheme="minorHAnsi" w:hAnsiTheme="minorHAnsi"/>
              </w:rPr>
              <w:t>design for wellbeing</w:t>
            </w:r>
          </w:p>
          <w:p w:rsidR="00A418F2" w:rsidRPr="00804366" w:rsidRDefault="00A418F2" w:rsidP="00A418F2">
            <w:pPr>
              <w:pStyle w:val="ListParagraph"/>
              <w:numPr>
                <w:ilvl w:val="0"/>
                <w:numId w:val="3"/>
              </w:numPr>
              <w:ind w:left="284" w:hanging="284"/>
              <w:rPr>
                <w:rFonts w:asciiTheme="minorHAnsi" w:hAnsiTheme="minorHAnsi"/>
              </w:rPr>
            </w:pPr>
            <w:r w:rsidRPr="00804366">
              <w:rPr>
                <w:rFonts w:asciiTheme="minorHAnsi" w:hAnsiTheme="minorHAnsi"/>
              </w:rPr>
              <w:t>heritage and culture of place making</w:t>
            </w:r>
          </w:p>
          <w:p w:rsidR="00A418F2" w:rsidRPr="00804366" w:rsidRDefault="00A418F2" w:rsidP="00A418F2">
            <w:pPr>
              <w:pStyle w:val="ListParagraph"/>
              <w:numPr>
                <w:ilvl w:val="0"/>
                <w:numId w:val="3"/>
              </w:numPr>
              <w:ind w:left="284" w:hanging="284"/>
              <w:rPr>
                <w:rFonts w:asciiTheme="minorHAnsi" w:hAnsiTheme="minorHAnsi"/>
              </w:rPr>
            </w:pPr>
            <w:r w:rsidRPr="00804366">
              <w:rPr>
                <w:rFonts w:asciiTheme="minorHAnsi" w:hAnsiTheme="minorHAnsi"/>
              </w:rPr>
              <w:t>universities and place making</w:t>
            </w:r>
          </w:p>
          <w:p w:rsidR="00CA3C60" w:rsidRPr="00804366" w:rsidRDefault="00A418F2" w:rsidP="0011469A">
            <w:pPr>
              <w:pStyle w:val="ListParagraph"/>
              <w:numPr>
                <w:ilvl w:val="0"/>
                <w:numId w:val="3"/>
              </w:numPr>
              <w:ind w:left="284" w:hanging="284"/>
              <w:rPr>
                <w:rFonts w:asciiTheme="minorHAnsi" w:hAnsiTheme="minorHAnsi"/>
              </w:rPr>
            </w:pPr>
            <w:r w:rsidRPr="00804366">
              <w:rPr>
                <w:rFonts w:asciiTheme="minorHAnsi" w:hAnsiTheme="minorHAnsi"/>
              </w:rPr>
              <w:t>built environment education</w:t>
            </w:r>
          </w:p>
        </w:tc>
        <w:tc>
          <w:tcPr>
            <w:tcW w:w="2126" w:type="dxa"/>
          </w:tcPr>
          <w:p w:rsidR="00CA3C60" w:rsidRPr="00804366" w:rsidRDefault="00A418F2" w:rsidP="00A418F2">
            <w:pPr>
              <w:rPr>
                <w:rFonts w:asciiTheme="minorHAnsi" w:hAnsiTheme="minorHAnsi"/>
              </w:rPr>
            </w:pPr>
            <w:r w:rsidRPr="00804366">
              <w:rPr>
                <w:rFonts w:asciiTheme="minorHAnsi" w:hAnsiTheme="minorHAnsi"/>
              </w:rPr>
              <w:t xml:space="preserve">Annual programme of conferences, seminars, symposia and CPD opportunities – </w:t>
            </w:r>
            <w:r w:rsidRPr="00804366">
              <w:rPr>
                <w:rFonts w:asciiTheme="minorHAnsi" w:hAnsiTheme="minorHAnsi"/>
                <w:b/>
              </w:rPr>
              <w:t>To be confirmed</w:t>
            </w:r>
          </w:p>
        </w:tc>
        <w:tc>
          <w:tcPr>
            <w:tcW w:w="2410" w:type="dxa"/>
          </w:tcPr>
          <w:p w:rsidR="00CA3C60" w:rsidRPr="00804366" w:rsidRDefault="00660BA2" w:rsidP="0011469A">
            <w:pPr>
              <w:rPr>
                <w:rStyle w:val="Hyperlink"/>
                <w:rFonts w:asciiTheme="minorHAnsi" w:hAnsiTheme="minorHAnsi"/>
              </w:rPr>
            </w:pPr>
            <w:hyperlink r:id="rId11" w:history="1">
              <w:r w:rsidR="00A418F2" w:rsidRPr="00804366">
                <w:rPr>
                  <w:rStyle w:val="Hyperlink"/>
                  <w:rFonts w:asciiTheme="minorHAnsi" w:hAnsiTheme="minorHAnsi"/>
                </w:rPr>
                <w:t>sabine.coadyschaebitz@northampton.ac.uk</w:t>
              </w:r>
            </w:hyperlink>
          </w:p>
          <w:p w:rsidR="00A418F2" w:rsidRPr="00804366" w:rsidRDefault="00A418F2" w:rsidP="0011469A">
            <w:pPr>
              <w:rPr>
                <w:rFonts w:asciiTheme="minorHAnsi" w:hAnsiTheme="minorHAnsi"/>
                <w:sz w:val="16"/>
              </w:rPr>
            </w:pPr>
          </w:p>
          <w:p w:rsidR="00A418F2" w:rsidRPr="00804366" w:rsidRDefault="00A418F2" w:rsidP="00A418F2">
            <w:pPr>
              <w:rPr>
                <w:rFonts w:asciiTheme="minorHAnsi" w:hAnsiTheme="minorHAnsi"/>
              </w:rPr>
            </w:pPr>
            <w:r w:rsidRPr="00804366">
              <w:rPr>
                <w:rFonts w:asciiTheme="minorHAnsi" w:hAnsiTheme="minorHAnsi"/>
              </w:rPr>
              <w:t xml:space="preserve">See: </w:t>
            </w:r>
            <w:hyperlink r:id="rId12" w:history="1">
              <w:r w:rsidRPr="00804366">
                <w:rPr>
                  <w:rStyle w:val="Hyperlink"/>
                  <w:rFonts w:asciiTheme="minorHAnsi" w:hAnsiTheme="minorHAnsi"/>
                </w:rPr>
                <w:t>www.ccbe.co.uk/</w:t>
              </w:r>
            </w:hyperlink>
            <w:r w:rsidRPr="00804366">
              <w:rPr>
                <w:rFonts w:asciiTheme="minorHAnsi" w:hAnsiTheme="minorHAnsi"/>
              </w:rPr>
              <w:t xml:space="preserve"> </w:t>
            </w:r>
          </w:p>
        </w:tc>
      </w:tr>
      <w:tr w:rsidR="00804366" w:rsidRPr="00804366" w:rsidTr="00804366">
        <w:tc>
          <w:tcPr>
            <w:tcW w:w="1702" w:type="dxa"/>
          </w:tcPr>
          <w:p w:rsidR="00D61A30" w:rsidRPr="00804366" w:rsidRDefault="00CA3C60" w:rsidP="00CA3C60">
            <w:pPr>
              <w:rPr>
                <w:rFonts w:asciiTheme="minorHAnsi" w:hAnsiTheme="minorHAnsi"/>
              </w:rPr>
            </w:pPr>
            <w:r w:rsidRPr="00804366">
              <w:rPr>
                <w:rFonts w:asciiTheme="minorHAnsi" w:hAnsiTheme="minorHAnsi"/>
              </w:rPr>
              <w:t>CCY (</w:t>
            </w:r>
            <w:r w:rsidR="00D61A30" w:rsidRPr="00804366">
              <w:rPr>
                <w:rFonts w:asciiTheme="minorHAnsi" w:hAnsiTheme="minorHAnsi"/>
              </w:rPr>
              <w:t>Ce</w:t>
            </w:r>
            <w:r w:rsidRPr="00804366">
              <w:rPr>
                <w:rFonts w:asciiTheme="minorHAnsi" w:hAnsiTheme="minorHAnsi"/>
              </w:rPr>
              <w:t>ntre for Children and Youth</w:t>
            </w:r>
            <w:r w:rsidR="00D61A30" w:rsidRPr="00804366">
              <w:rPr>
                <w:rFonts w:asciiTheme="minorHAnsi" w:hAnsiTheme="minorHAnsi"/>
              </w:rPr>
              <w:t>)</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A418F2" w:rsidRPr="00804366" w:rsidRDefault="004459B9" w:rsidP="00A418F2">
            <w:pPr>
              <w:pStyle w:val="ListParagraph"/>
              <w:numPr>
                <w:ilvl w:val="0"/>
                <w:numId w:val="3"/>
              </w:numPr>
              <w:ind w:left="284" w:hanging="284"/>
              <w:rPr>
                <w:rFonts w:asciiTheme="minorHAnsi" w:hAnsiTheme="minorHAnsi"/>
              </w:rPr>
            </w:pPr>
            <w:r w:rsidRPr="00804366">
              <w:rPr>
                <w:rFonts w:asciiTheme="minorHAnsi" w:hAnsiTheme="minorHAnsi"/>
              </w:rPr>
              <w:t>c</w:t>
            </w:r>
            <w:r w:rsidR="00A418F2" w:rsidRPr="00804366">
              <w:rPr>
                <w:rFonts w:asciiTheme="minorHAnsi" w:hAnsiTheme="minorHAnsi"/>
              </w:rPr>
              <w:t xml:space="preserve">hildren and young people’s everyday lives, </w:t>
            </w:r>
            <w:proofErr w:type="spellStart"/>
            <w:r w:rsidR="00A418F2" w:rsidRPr="00804366">
              <w:rPr>
                <w:rFonts w:asciiTheme="minorHAnsi" w:hAnsiTheme="minorHAnsi"/>
              </w:rPr>
              <w:t>mobilities</w:t>
            </w:r>
            <w:proofErr w:type="spellEnd"/>
            <w:r w:rsidR="00A418F2" w:rsidRPr="00804366">
              <w:rPr>
                <w:rFonts w:asciiTheme="minorHAnsi" w:hAnsiTheme="minorHAnsi"/>
              </w:rPr>
              <w:t xml:space="preserve"> and geographies</w:t>
            </w:r>
          </w:p>
          <w:p w:rsidR="00A418F2" w:rsidRPr="00804366" w:rsidRDefault="004459B9" w:rsidP="00A418F2">
            <w:pPr>
              <w:pStyle w:val="ListParagraph"/>
              <w:numPr>
                <w:ilvl w:val="0"/>
                <w:numId w:val="3"/>
              </w:numPr>
              <w:ind w:left="284" w:hanging="284"/>
              <w:rPr>
                <w:rFonts w:asciiTheme="minorHAnsi" w:hAnsiTheme="minorHAnsi"/>
              </w:rPr>
            </w:pPr>
            <w:r w:rsidRPr="00804366">
              <w:rPr>
                <w:rFonts w:asciiTheme="minorHAnsi" w:hAnsiTheme="minorHAnsi"/>
              </w:rPr>
              <w:t>c</w:t>
            </w:r>
            <w:r w:rsidR="00A418F2" w:rsidRPr="00804366">
              <w:rPr>
                <w:rFonts w:asciiTheme="minorHAnsi" w:hAnsiTheme="minorHAnsi"/>
              </w:rPr>
              <w:t>onceptualising childhood and youth</w:t>
            </w:r>
          </w:p>
          <w:p w:rsidR="00A418F2" w:rsidRPr="00804366" w:rsidRDefault="004459B9" w:rsidP="00A418F2">
            <w:pPr>
              <w:pStyle w:val="ListParagraph"/>
              <w:numPr>
                <w:ilvl w:val="0"/>
                <w:numId w:val="3"/>
              </w:numPr>
              <w:ind w:left="284" w:hanging="284"/>
              <w:rPr>
                <w:rFonts w:asciiTheme="minorHAnsi" w:hAnsiTheme="minorHAnsi"/>
              </w:rPr>
            </w:pPr>
            <w:r w:rsidRPr="00804366">
              <w:rPr>
                <w:rFonts w:asciiTheme="minorHAnsi" w:hAnsiTheme="minorHAnsi"/>
              </w:rPr>
              <w:t>p</w:t>
            </w:r>
            <w:r w:rsidR="00A418F2" w:rsidRPr="00804366">
              <w:rPr>
                <w:rFonts w:asciiTheme="minorHAnsi" w:hAnsiTheme="minorHAnsi"/>
              </w:rPr>
              <w:t xml:space="preserve">articipatory, qualitative, visual and creative research with children and </w:t>
            </w:r>
            <w:r w:rsidR="00623ED1" w:rsidRPr="00804366">
              <w:rPr>
                <w:rFonts w:asciiTheme="minorHAnsi" w:hAnsiTheme="minorHAnsi"/>
              </w:rPr>
              <w:t>young people</w:t>
            </w:r>
          </w:p>
          <w:p w:rsidR="00A418F2" w:rsidRPr="00804366" w:rsidRDefault="00A418F2" w:rsidP="00A418F2">
            <w:pPr>
              <w:pStyle w:val="ListParagraph"/>
              <w:numPr>
                <w:ilvl w:val="0"/>
                <w:numId w:val="3"/>
              </w:numPr>
              <w:ind w:left="284" w:hanging="284"/>
              <w:rPr>
                <w:rFonts w:asciiTheme="minorHAnsi" w:hAnsiTheme="minorHAnsi"/>
              </w:rPr>
            </w:pPr>
            <w:r w:rsidRPr="00804366">
              <w:rPr>
                <w:rFonts w:asciiTheme="minorHAnsi" w:hAnsiTheme="minorHAnsi"/>
              </w:rPr>
              <w:t>services, s</w:t>
            </w:r>
            <w:r w:rsidR="00623ED1" w:rsidRPr="00804366">
              <w:rPr>
                <w:rFonts w:asciiTheme="minorHAnsi" w:hAnsiTheme="minorHAnsi"/>
              </w:rPr>
              <w:t xml:space="preserve">paces and policies for children, </w:t>
            </w:r>
            <w:r w:rsidRPr="00804366">
              <w:rPr>
                <w:rFonts w:asciiTheme="minorHAnsi" w:hAnsiTheme="minorHAnsi"/>
              </w:rPr>
              <w:t xml:space="preserve">young people </w:t>
            </w:r>
            <w:r w:rsidR="00623ED1" w:rsidRPr="00804366">
              <w:rPr>
                <w:rFonts w:asciiTheme="minorHAnsi" w:hAnsiTheme="minorHAnsi"/>
              </w:rPr>
              <w:t>and families</w:t>
            </w:r>
          </w:p>
          <w:p w:rsidR="00A418F2" w:rsidRPr="00804366" w:rsidRDefault="004459B9" w:rsidP="00A418F2">
            <w:pPr>
              <w:pStyle w:val="ListParagraph"/>
              <w:numPr>
                <w:ilvl w:val="0"/>
                <w:numId w:val="3"/>
              </w:numPr>
              <w:ind w:left="284" w:hanging="284"/>
              <w:rPr>
                <w:rFonts w:asciiTheme="minorHAnsi" w:hAnsiTheme="minorHAnsi"/>
              </w:rPr>
            </w:pPr>
            <w:r w:rsidRPr="00804366">
              <w:rPr>
                <w:rFonts w:asciiTheme="minorHAnsi" w:hAnsiTheme="minorHAnsi"/>
              </w:rPr>
              <w:t>c</w:t>
            </w:r>
            <w:r w:rsidR="00A418F2" w:rsidRPr="00804366">
              <w:rPr>
                <w:rFonts w:asciiTheme="minorHAnsi" w:hAnsiTheme="minorHAnsi"/>
              </w:rPr>
              <w:t>hildren, young people and sustainable urbanism</w:t>
            </w:r>
          </w:p>
          <w:p w:rsidR="00D61A30" w:rsidRPr="00804366" w:rsidRDefault="004459B9" w:rsidP="00A418F2">
            <w:pPr>
              <w:pStyle w:val="ListParagraph"/>
              <w:numPr>
                <w:ilvl w:val="0"/>
                <w:numId w:val="3"/>
              </w:numPr>
              <w:ind w:left="284" w:hanging="284"/>
              <w:rPr>
                <w:rFonts w:asciiTheme="minorHAnsi" w:hAnsiTheme="minorHAnsi"/>
              </w:rPr>
            </w:pPr>
            <w:r w:rsidRPr="00804366">
              <w:rPr>
                <w:rFonts w:asciiTheme="minorHAnsi" w:hAnsiTheme="minorHAnsi"/>
              </w:rPr>
              <w:t>c</w:t>
            </w:r>
            <w:r w:rsidR="00A418F2" w:rsidRPr="00804366">
              <w:rPr>
                <w:rFonts w:asciiTheme="minorHAnsi" w:hAnsiTheme="minorHAnsi"/>
              </w:rPr>
              <w:t xml:space="preserve">hildren and young people’s play, </w:t>
            </w:r>
            <w:r w:rsidR="00A418F2" w:rsidRPr="00804366">
              <w:rPr>
                <w:rFonts w:asciiTheme="minorHAnsi" w:hAnsiTheme="minorHAnsi"/>
              </w:rPr>
              <w:lastRenderedPageBreak/>
              <w:t>popular culture and identities</w:t>
            </w:r>
          </w:p>
        </w:tc>
        <w:tc>
          <w:tcPr>
            <w:tcW w:w="2126" w:type="dxa"/>
          </w:tcPr>
          <w:p w:rsidR="00D61A30" w:rsidRPr="00804366" w:rsidRDefault="00623ED1" w:rsidP="0011469A">
            <w:pPr>
              <w:rPr>
                <w:rFonts w:asciiTheme="minorHAnsi" w:hAnsiTheme="minorHAnsi"/>
              </w:rPr>
            </w:pPr>
            <w:r w:rsidRPr="00804366">
              <w:rPr>
                <w:rFonts w:asciiTheme="minorHAnsi" w:hAnsiTheme="minorHAnsi"/>
              </w:rPr>
              <w:lastRenderedPageBreak/>
              <w:t>Half-day conference on ‘new research with children, young people and families at the University of Northampton’, March 16</w:t>
            </w:r>
            <w:r w:rsidRPr="00804366">
              <w:rPr>
                <w:rFonts w:asciiTheme="minorHAnsi" w:hAnsiTheme="minorHAnsi"/>
                <w:vertAlign w:val="superscript"/>
              </w:rPr>
              <w:t>th</w:t>
            </w:r>
            <w:r w:rsidRPr="00804366">
              <w:rPr>
                <w:rFonts w:asciiTheme="minorHAnsi" w:hAnsiTheme="minorHAnsi"/>
              </w:rPr>
              <w:t xml:space="preserve"> 2016, 1-4pm</w:t>
            </w:r>
          </w:p>
          <w:p w:rsidR="00623ED1" w:rsidRPr="00804366" w:rsidRDefault="00623ED1" w:rsidP="0011469A">
            <w:pPr>
              <w:rPr>
                <w:rFonts w:asciiTheme="minorHAnsi" w:hAnsiTheme="minorHAnsi"/>
                <w:sz w:val="16"/>
              </w:rPr>
            </w:pPr>
          </w:p>
          <w:p w:rsidR="00623ED1" w:rsidRPr="00804366" w:rsidRDefault="00623ED1" w:rsidP="004459B9">
            <w:pPr>
              <w:rPr>
                <w:rFonts w:asciiTheme="minorHAnsi" w:hAnsiTheme="minorHAnsi"/>
              </w:rPr>
            </w:pPr>
            <w:r w:rsidRPr="00804366">
              <w:rPr>
                <w:rFonts w:asciiTheme="minorHAnsi" w:hAnsiTheme="minorHAnsi"/>
              </w:rPr>
              <w:t xml:space="preserve">If you would </w:t>
            </w:r>
            <w:r w:rsidR="004459B9" w:rsidRPr="00804366">
              <w:rPr>
                <w:rFonts w:asciiTheme="minorHAnsi" w:hAnsiTheme="minorHAnsi"/>
              </w:rPr>
              <w:t>like</w:t>
            </w:r>
            <w:r w:rsidRPr="00804366">
              <w:rPr>
                <w:rFonts w:asciiTheme="minorHAnsi" w:hAnsiTheme="minorHAnsi"/>
              </w:rPr>
              <w:t xml:space="preserve"> to present</w:t>
            </w:r>
            <w:r w:rsidR="004459B9" w:rsidRPr="00804366">
              <w:rPr>
                <w:rFonts w:asciiTheme="minorHAnsi" w:hAnsiTheme="minorHAnsi"/>
              </w:rPr>
              <w:t xml:space="preserve"> or attend</w:t>
            </w:r>
            <w:r w:rsidRPr="00804366">
              <w:rPr>
                <w:rFonts w:asciiTheme="minorHAnsi" w:hAnsiTheme="minorHAnsi"/>
              </w:rPr>
              <w:t xml:space="preserve">, please email </w:t>
            </w:r>
            <w:r w:rsidR="004459B9" w:rsidRPr="00804366">
              <w:rPr>
                <w:rFonts w:asciiTheme="minorHAnsi" w:hAnsiTheme="minorHAnsi"/>
              </w:rPr>
              <w:t>p</w:t>
            </w:r>
            <w:r w:rsidRPr="00804366">
              <w:rPr>
                <w:rFonts w:asciiTheme="minorHAnsi" w:hAnsiTheme="minorHAnsi"/>
              </w:rPr>
              <w:t xml:space="preserve">lease email </w:t>
            </w:r>
            <w:hyperlink r:id="rId13" w:history="1">
              <w:r w:rsidRPr="00804366">
                <w:rPr>
                  <w:rStyle w:val="Hyperlink"/>
                  <w:rFonts w:asciiTheme="minorHAnsi" w:hAnsiTheme="minorHAnsi"/>
                </w:rPr>
                <w:t>john.horton@northampton.ac.uk</w:t>
              </w:r>
            </w:hyperlink>
          </w:p>
        </w:tc>
        <w:tc>
          <w:tcPr>
            <w:tcW w:w="2410" w:type="dxa"/>
          </w:tcPr>
          <w:p w:rsidR="00D61A30" w:rsidRPr="00804366" w:rsidRDefault="00660BA2" w:rsidP="0011469A">
            <w:pPr>
              <w:rPr>
                <w:rFonts w:asciiTheme="minorHAnsi" w:hAnsiTheme="minorHAnsi"/>
              </w:rPr>
            </w:pPr>
            <w:hyperlink r:id="rId14" w:history="1">
              <w:r w:rsidR="00623ED1" w:rsidRPr="00804366">
                <w:rPr>
                  <w:rStyle w:val="Hyperlink"/>
                  <w:rFonts w:asciiTheme="minorHAnsi" w:hAnsiTheme="minorHAnsi"/>
                </w:rPr>
                <w:t>john.horton@northampton.ac.uk</w:t>
              </w:r>
            </w:hyperlink>
            <w:r w:rsidR="00623ED1" w:rsidRPr="00804366">
              <w:rPr>
                <w:rFonts w:asciiTheme="minorHAnsi" w:hAnsiTheme="minorHAnsi"/>
              </w:rPr>
              <w:t xml:space="preserve"> </w:t>
            </w:r>
          </w:p>
          <w:p w:rsidR="00623ED1" w:rsidRPr="00804366" w:rsidRDefault="00623ED1" w:rsidP="0011469A">
            <w:pPr>
              <w:rPr>
                <w:rFonts w:asciiTheme="minorHAnsi" w:hAnsiTheme="minorHAnsi"/>
                <w:sz w:val="16"/>
              </w:rPr>
            </w:pPr>
          </w:p>
          <w:p w:rsidR="00623ED1" w:rsidRPr="00804366" w:rsidRDefault="00623ED1" w:rsidP="0011469A">
            <w:pPr>
              <w:rPr>
                <w:rFonts w:asciiTheme="minorHAnsi" w:hAnsiTheme="minorHAnsi"/>
              </w:rPr>
            </w:pPr>
            <w:r w:rsidRPr="00804366">
              <w:rPr>
                <w:rFonts w:asciiTheme="minorHAnsi" w:hAnsiTheme="minorHAnsi"/>
              </w:rPr>
              <w:t xml:space="preserve">See: </w:t>
            </w:r>
            <w:hyperlink r:id="rId15" w:history="1">
              <w:r w:rsidR="00EE3F37" w:rsidRPr="00804366">
                <w:rPr>
                  <w:rStyle w:val="Hyperlink"/>
                  <w:rFonts w:asciiTheme="minorHAnsi" w:hAnsiTheme="minorHAnsi"/>
                </w:rPr>
                <w:t>www.northampton.ac.uk/research/research-centres/the-centre-for-children-and-youth-ccy</w:t>
              </w:r>
            </w:hyperlink>
            <w:r w:rsidRPr="00804366">
              <w:rPr>
                <w:rFonts w:asciiTheme="minorHAnsi" w:hAnsiTheme="minorHAnsi"/>
              </w:rPr>
              <w:t xml:space="preserve"> </w:t>
            </w:r>
          </w:p>
        </w:tc>
      </w:tr>
      <w:tr w:rsidR="00804366" w:rsidRPr="00804366" w:rsidTr="00804366">
        <w:tc>
          <w:tcPr>
            <w:tcW w:w="1702" w:type="dxa"/>
          </w:tcPr>
          <w:p w:rsidR="00D61A30" w:rsidRPr="00804366" w:rsidRDefault="00CA3C60" w:rsidP="00CA3C60">
            <w:pPr>
              <w:rPr>
                <w:rFonts w:asciiTheme="minorHAnsi" w:hAnsiTheme="minorHAnsi"/>
              </w:rPr>
            </w:pPr>
            <w:r w:rsidRPr="00804366">
              <w:rPr>
                <w:rFonts w:asciiTheme="minorHAnsi" w:hAnsiTheme="minorHAnsi"/>
              </w:rPr>
              <w:lastRenderedPageBreak/>
              <w:t>CSAPP (Centre for the Study of Anomalous Psychological Processes)</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 xml:space="preserve">scientific study of Anomalous Psychological Processes </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extrasensory perception, psychokinesis and so-called psychic experiences</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exceptional states of mind (spiritual, mystical, and peak experiences among others)</w:t>
            </w:r>
          </w:p>
          <w:p w:rsidR="00D61A30" w:rsidRPr="00804366" w:rsidRDefault="004459B9" w:rsidP="0011469A">
            <w:pPr>
              <w:pStyle w:val="ListParagraph"/>
              <w:numPr>
                <w:ilvl w:val="0"/>
                <w:numId w:val="3"/>
              </w:numPr>
              <w:ind w:left="284" w:hanging="284"/>
              <w:rPr>
                <w:rFonts w:asciiTheme="minorHAnsi" w:hAnsiTheme="minorHAnsi"/>
              </w:rPr>
            </w:pPr>
            <w:r w:rsidRPr="00804366">
              <w:rPr>
                <w:rFonts w:asciiTheme="minorHAnsi" w:hAnsiTheme="minorHAnsi"/>
              </w:rPr>
              <w:t>impacts of Anomalous Psychological Processes experiences on client wellbeing</w:t>
            </w:r>
          </w:p>
        </w:tc>
        <w:tc>
          <w:tcPr>
            <w:tcW w:w="2126" w:type="dxa"/>
          </w:tcPr>
          <w:p w:rsidR="00D61A30" w:rsidRDefault="004459B9" w:rsidP="004459B9">
            <w:pPr>
              <w:rPr>
                <w:rFonts w:asciiTheme="minorHAnsi" w:hAnsiTheme="minorHAnsi"/>
                <w:b/>
              </w:rPr>
            </w:pPr>
            <w:r w:rsidRPr="00804366">
              <w:rPr>
                <w:rFonts w:asciiTheme="minorHAnsi" w:hAnsiTheme="minorHAnsi"/>
              </w:rPr>
              <w:t xml:space="preserve">Annual programme of meetings and events – </w:t>
            </w:r>
            <w:r w:rsidRPr="00804366">
              <w:rPr>
                <w:rFonts w:asciiTheme="minorHAnsi" w:hAnsiTheme="minorHAnsi"/>
                <w:b/>
              </w:rPr>
              <w:t>To be confirmed</w:t>
            </w:r>
          </w:p>
          <w:p w:rsidR="00261609" w:rsidRDefault="00261609" w:rsidP="004459B9">
            <w:pPr>
              <w:rPr>
                <w:rFonts w:asciiTheme="minorHAnsi" w:hAnsiTheme="minorHAnsi"/>
                <w:b/>
              </w:rPr>
            </w:pPr>
          </w:p>
          <w:p w:rsidR="00261609" w:rsidRPr="00261609" w:rsidRDefault="00261609" w:rsidP="0059426A">
            <w:pPr>
              <w:rPr>
                <w:rFonts w:asciiTheme="minorHAnsi" w:hAnsiTheme="minorHAnsi"/>
              </w:rPr>
            </w:pPr>
            <w:r w:rsidRPr="00261609">
              <w:rPr>
                <w:rFonts w:asciiTheme="minorHAnsi" w:hAnsiTheme="minorHAnsi"/>
              </w:rPr>
              <w:t xml:space="preserve">Opportunities to engage with Level 7 research methods training Psychology – </w:t>
            </w:r>
            <w:r w:rsidR="0059426A">
              <w:rPr>
                <w:rFonts w:asciiTheme="minorHAnsi" w:hAnsiTheme="minorHAnsi"/>
              </w:rPr>
              <w:t xml:space="preserve">Contact </w:t>
            </w:r>
            <w:hyperlink r:id="rId16" w:history="1">
              <w:r w:rsidR="0059426A" w:rsidRPr="00804366">
                <w:rPr>
                  <w:rStyle w:val="Hyperlink"/>
                  <w:rFonts w:asciiTheme="minorHAnsi" w:hAnsiTheme="minorHAnsi"/>
                </w:rPr>
                <w:t>chris.roe@northampton.ac.uk</w:t>
              </w:r>
            </w:hyperlink>
            <w:r w:rsidR="0059426A" w:rsidRPr="0059426A">
              <w:rPr>
                <w:rStyle w:val="Hyperlink"/>
                <w:rFonts w:asciiTheme="minorHAnsi" w:hAnsiTheme="minorHAnsi"/>
                <w:color w:val="auto"/>
                <w:u w:val="none"/>
              </w:rPr>
              <w:t xml:space="preserve"> for details</w:t>
            </w:r>
          </w:p>
        </w:tc>
        <w:tc>
          <w:tcPr>
            <w:tcW w:w="2410" w:type="dxa"/>
          </w:tcPr>
          <w:p w:rsidR="00D61A30" w:rsidRPr="00804366" w:rsidRDefault="00660BA2" w:rsidP="0011469A">
            <w:pPr>
              <w:rPr>
                <w:rFonts w:asciiTheme="minorHAnsi" w:hAnsiTheme="minorHAnsi"/>
              </w:rPr>
            </w:pPr>
            <w:hyperlink r:id="rId17" w:history="1">
              <w:r w:rsidR="00EE3F37" w:rsidRPr="00804366">
                <w:rPr>
                  <w:rStyle w:val="Hyperlink"/>
                  <w:rFonts w:asciiTheme="minorHAnsi" w:hAnsiTheme="minorHAnsi"/>
                </w:rPr>
                <w:t>chris.roe@northampton.ac.uk</w:t>
              </w:r>
            </w:hyperlink>
            <w:r w:rsidR="00EE3F37" w:rsidRPr="00804366">
              <w:rPr>
                <w:rFonts w:asciiTheme="minorHAnsi" w:hAnsiTheme="minorHAnsi"/>
              </w:rPr>
              <w:t xml:space="preserve"> </w:t>
            </w:r>
          </w:p>
        </w:tc>
      </w:tr>
      <w:tr w:rsidR="00804366" w:rsidRPr="00804366" w:rsidTr="00804366">
        <w:tc>
          <w:tcPr>
            <w:tcW w:w="1702" w:type="dxa"/>
          </w:tcPr>
          <w:p w:rsidR="00D61A30" w:rsidRPr="00804366" w:rsidRDefault="00CA3C60" w:rsidP="00CA3C60">
            <w:pPr>
              <w:rPr>
                <w:rFonts w:asciiTheme="minorHAnsi" w:hAnsiTheme="minorHAnsi"/>
              </w:rPr>
            </w:pPr>
            <w:r w:rsidRPr="00804366">
              <w:rPr>
                <w:rFonts w:asciiTheme="minorHAnsi" w:hAnsiTheme="minorHAnsi"/>
              </w:rPr>
              <w:t>History</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804366" w:rsidP="004459B9">
            <w:pPr>
              <w:pStyle w:val="ListParagraph"/>
              <w:numPr>
                <w:ilvl w:val="0"/>
                <w:numId w:val="3"/>
              </w:numPr>
              <w:ind w:left="284" w:hanging="284"/>
              <w:rPr>
                <w:rFonts w:asciiTheme="minorHAnsi" w:hAnsiTheme="minorHAnsi"/>
              </w:rPr>
            </w:pPr>
            <w:proofErr w:type="gramStart"/>
            <w:r>
              <w:rPr>
                <w:rFonts w:asciiTheme="minorHAnsi" w:hAnsiTheme="minorHAnsi"/>
              </w:rPr>
              <w:t>s</w:t>
            </w:r>
            <w:r w:rsidR="004459B9" w:rsidRPr="00804366">
              <w:rPr>
                <w:rFonts w:asciiTheme="minorHAnsi" w:hAnsiTheme="minorHAnsi"/>
              </w:rPr>
              <w:t>ocial</w:t>
            </w:r>
            <w:proofErr w:type="gramEnd"/>
            <w:r w:rsidR="004459B9" w:rsidRPr="00804366">
              <w:rPr>
                <w:rFonts w:asciiTheme="minorHAnsi" w:hAnsiTheme="minorHAnsi"/>
              </w:rPr>
              <w:t xml:space="preserve"> and cultural histories, with expertise mainly relating to Britain in the long 18th century, although we also work on early-modern and early 20th-century England.</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h</w:t>
            </w:r>
            <w:r w:rsidR="004459B9" w:rsidRPr="00804366">
              <w:rPr>
                <w:rFonts w:asciiTheme="minorHAnsi" w:hAnsiTheme="minorHAnsi"/>
              </w:rPr>
              <w:t>istories of gender, consumption, material culture and crime</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h</w:t>
            </w:r>
            <w:r w:rsidR="004459B9" w:rsidRPr="00804366">
              <w:rPr>
                <w:rFonts w:asciiTheme="minorHAnsi" w:hAnsiTheme="minorHAnsi"/>
              </w:rPr>
              <w:t>istories of i</w:t>
            </w:r>
            <w:r w:rsidR="004459B9" w:rsidRPr="00804366">
              <w:rPr>
                <w:rFonts w:asciiTheme="minorHAnsi" w:eastAsia="Times New Roman" w:hAnsiTheme="minorHAnsi" w:cs="Arial"/>
                <w:lang w:eastAsia="en-GB"/>
              </w:rPr>
              <w:t xml:space="preserve">deology, intelligence and security (e.g. </w:t>
            </w:r>
            <w:r w:rsidR="004459B9" w:rsidRPr="00804366">
              <w:rPr>
                <w:rFonts w:asciiTheme="minorHAnsi" w:eastAsia="Times New Roman" w:hAnsiTheme="minorHAnsi" w:cs="Segoe UI"/>
                <w:lang w:eastAsia="en-GB"/>
              </w:rPr>
              <w:t>Europe and North Africa in the 20th century, military intelligence, colonialism and post-colonialism, and Far Right politics)</w:t>
            </w:r>
          </w:p>
          <w:p w:rsidR="00D61A30" w:rsidRPr="00804366" w:rsidRDefault="00804366" w:rsidP="0011469A">
            <w:pPr>
              <w:pStyle w:val="ListParagraph"/>
              <w:numPr>
                <w:ilvl w:val="0"/>
                <w:numId w:val="3"/>
              </w:numPr>
              <w:ind w:left="284" w:hanging="284"/>
              <w:rPr>
                <w:rFonts w:asciiTheme="minorHAnsi" w:hAnsiTheme="minorHAnsi"/>
              </w:rPr>
            </w:pPr>
            <w:r>
              <w:rPr>
                <w:rFonts w:asciiTheme="minorHAnsi" w:eastAsia="Times New Roman" w:hAnsiTheme="minorHAnsi" w:cs="Segoe UI"/>
                <w:lang w:eastAsia="en-GB"/>
              </w:rPr>
              <w:t>p</w:t>
            </w:r>
            <w:r w:rsidR="004459B9" w:rsidRPr="00804366">
              <w:rPr>
                <w:rFonts w:asciiTheme="minorHAnsi" w:eastAsia="Times New Roman" w:hAnsiTheme="minorHAnsi" w:cs="Segoe UI"/>
                <w:lang w:eastAsia="en-GB"/>
              </w:rPr>
              <w:t>ublic engagement in history/heritage</w:t>
            </w:r>
          </w:p>
        </w:tc>
        <w:tc>
          <w:tcPr>
            <w:tcW w:w="2126" w:type="dxa"/>
          </w:tcPr>
          <w:p w:rsidR="00D61A30" w:rsidRPr="00804366" w:rsidRDefault="004459B9" w:rsidP="0011469A">
            <w:pPr>
              <w:rPr>
                <w:rFonts w:asciiTheme="minorHAnsi" w:hAnsiTheme="minorHAnsi"/>
              </w:rPr>
            </w:pPr>
            <w:r w:rsidRPr="00804366">
              <w:rPr>
                <w:rFonts w:asciiTheme="minorHAnsi" w:hAnsiTheme="minorHAnsi"/>
              </w:rPr>
              <w:t>Seminar programme</w:t>
            </w:r>
            <w:r w:rsidR="00EE3F37" w:rsidRPr="00804366">
              <w:rPr>
                <w:rFonts w:asciiTheme="minorHAnsi" w:hAnsiTheme="minorHAnsi"/>
              </w:rPr>
              <w:t xml:space="preserve"> –</w:t>
            </w:r>
            <w:r w:rsidRPr="00804366">
              <w:rPr>
                <w:rFonts w:asciiTheme="minorHAnsi" w:hAnsiTheme="minorHAnsi"/>
              </w:rPr>
              <w:t xml:space="preserve"> all welcome to attend</w:t>
            </w:r>
            <w:r w:rsidR="00EE3F37" w:rsidRPr="00804366">
              <w:rPr>
                <w:rFonts w:asciiTheme="minorHAnsi" w:hAnsiTheme="minorHAnsi"/>
              </w:rPr>
              <w:t>:</w:t>
            </w:r>
          </w:p>
          <w:p w:rsidR="00EE3F37" w:rsidRPr="00804366" w:rsidRDefault="00660BA2" w:rsidP="0011469A">
            <w:pPr>
              <w:rPr>
                <w:rFonts w:asciiTheme="minorHAnsi" w:hAnsiTheme="minorHAnsi"/>
              </w:rPr>
            </w:pPr>
            <w:hyperlink r:id="rId18" w:history="1">
              <w:r w:rsidR="00EE3F37" w:rsidRPr="00804366">
                <w:rPr>
                  <w:rStyle w:val="Hyperlink"/>
                  <w:rFonts w:asciiTheme="minorHAnsi" w:hAnsiTheme="minorHAnsi"/>
                </w:rPr>
                <w:t>http://blogs.northampton.ac.uk/history/2015/09/10/history-seminar-series-2015-16/</w:t>
              </w:r>
            </w:hyperlink>
          </w:p>
          <w:p w:rsidR="004459B9" w:rsidRPr="00261609" w:rsidRDefault="004459B9" w:rsidP="0011469A">
            <w:pPr>
              <w:rPr>
                <w:rFonts w:asciiTheme="minorHAnsi" w:hAnsiTheme="minorHAnsi"/>
                <w:sz w:val="16"/>
              </w:rPr>
            </w:pPr>
          </w:p>
          <w:p w:rsidR="004459B9" w:rsidRPr="00804366" w:rsidRDefault="00261609" w:rsidP="0011469A">
            <w:pPr>
              <w:rPr>
                <w:rFonts w:asciiTheme="minorHAnsi" w:hAnsiTheme="minorHAnsi"/>
              </w:rPr>
            </w:pPr>
            <w:r>
              <w:rPr>
                <w:rFonts w:asciiTheme="minorHAnsi" w:hAnsiTheme="minorHAnsi"/>
              </w:rPr>
              <w:t xml:space="preserve">Annual programme of writing workshops and academic conferences </w:t>
            </w:r>
            <w:r w:rsidRPr="00804366">
              <w:rPr>
                <w:rFonts w:asciiTheme="minorHAnsi" w:hAnsiTheme="minorHAnsi"/>
              </w:rPr>
              <w:t xml:space="preserve">– </w:t>
            </w:r>
            <w:r w:rsidRPr="00804366">
              <w:rPr>
                <w:rFonts w:asciiTheme="minorHAnsi" w:hAnsiTheme="minorHAnsi"/>
                <w:b/>
              </w:rPr>
              <w:t>To be confirmed</w:t>
            </w:r>
          </w:p>
        </w:tc>
        <w:tc>
          <w:tcPr>
            <w:tcW w:w="2410" w:type="dxa"/>
          </w:tcPr>
          <w:p w:rsidR="00EE3F37" w:rsidRPr="00804366" w:rsidRDefault="00660BA2" w:rsidP="0011469A">
            <w:pPr>
              <w:rPr>
                <w:rFonts w:asciiTheme="minorHAnsi" w:hAnsiTheme="minorHAnsi"/>
              </w:rPr>
            </w:pPr>
            <w:hyperlink r:id="rId19" w:history="1">
              <w:r w:rsidR="00EE3F37" w:rsidRPr="00804366">
                <w:rPr>
                  <w:rStyle w:val="Hyperlink"/>
                  <w:rFonts w:asciiTheme="minorHAnsi" w:hAnsiTheme="minorHAnsi"/>
                </w:rPr>
                <w:t>matthew.mccormack@northampton.ac.uk</w:t>
              </w:r>
            </w:hyperlink>
            <w:r w:rsidR="00EE3F37" w:rsidRPr="00804366">
              <w:rPr>
                <w:rFonts w:asciiTheme="minorHAnsi" w:hAnsiTheme="minorHAnsi"/>
              </w:rPr>
              <w:t xml:space="preserve"> </w:t>
            </w:r>
          </w:p>
          <w:p w:rsidR="00EE3F37" w:rsidRPr="00261609" w:rsidRDefault="00EE3F37" w:rsidP="0011469A">
            <w:pPr>
              <w:rPr>
                <w:rFonts w:asciiTheme="minorHAnsi" w:hAnsiTheme="minorHAnsi"/>
                <w:sz w:val="16"/>
              </w:rPr>
            </w:pPr>
          </w:p>
          <w:p w:rsidR="00D61A30" w:rsidRPr="00804366" w:rsidRDefault="00EE3F37" w:rsidP="0011469A">
            <w:pPr>
              <w:rPr>
                <w:rFonts w:asciiTheme="minorHAnsi" w:hAnsiTheme="minorHAnsi"/>
              </w:rPr>
            </w:pPr>
            <w:r w:rsidRPr="00804366">
              <w:rPr>
                <w:rFonts w:asciiTheme="minorHAnsi" w:hAnsiTheme="minorHAnsi"/>
              </w:rPr>
              <w:t xml:space="preserve">See: </w:t>
            </w:r>
            <w:hyperlink r:id="rId20" w:history="1">
              <w:r w:rsidRPr="00804366">
                <w:rPr>
                  <w:rStyle w:val="Hyperlink"/>
                  <w:rFonts w:asciiTheme="minorHAnsi" w:hAnsiTheme="minorHAnsi"/>
                </w:rPr>
                <w:t>http://www.northampton.ac.uk/research/research-centres/history</w:t>
              </w:r>
            </w:hyperlink>
            <w:r w:rsidRPr="00804366">
              <w:rPr>
                <w:rFonts w:asciiTheme="minorHAnsi" w:hAnsiTheme="minorHAnsi"/>
              </w:rPr>
              <w:t xml:space="preserve"> </w:t>
            </w:r>
          </w:p>
        </w:tc>
      </w:tr>
      <w:tr w:rsidR="00804366" w:rsidRPr="00804366" w:rsidTr="00804366">
        <w:tc>
          <w:tcPr>
            <w:tcW w:w="1702" w:type="dxa"/>
          </w:tcPr>
          <w:p w:rsidR="00CA3C60" w:rsidRPr="00804366" w:rsidRDefault="00CA3C60" w:rsidP="00CA3C60">
            <w:pPr>
              <w:rPr>
                <w:rFonts w:asciiTheme="minorHAnsi" w:hAnsiTheme="minorHAnsi"/>
              </w:rPr>
            </w:pPr>
            <w:r w:rsidRPr="00804366">
              <w:rPr>
                <w:rFonts w:asciiTheme="minorHAnsi" w:hAnsiTheme="minorHAnsi"/>
              </w:rPr>
              <w:t>IPSCJ (Institute of Public Safety, Crime and Justice)</w:t>
            </w:r>
          </w:p>
          <w:p w:rsidR="00D61A30" w:rsidRPr="00804366" w:rsidRDefault="00D61A30" w:rsidP="00CA3C60">
            <w:pPr>
              <w:rPr>
                <w:rFonts w:asciiTheme="minorHAnsi" w:hAnsiTheme="minorHAnsi"/>
              </w:rPr>
            </w:pP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 xml:space="preserve">criminal justice and public safety interventions </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crime prevention, crime science and criminal justice practice</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Strategic crime analysis</w:t>
            </w:r>
          </w:p>
          <w:p w:rsidR="00D61A30"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Community Engagement and criminal justice agencies</w:t>
            </w:r>
          </w:p>
        </w:tc>
        <w:tc>
          <w:tcPr>
            <w:tcW w:w="2126" w:type="dxa"/>
          </w:tcPr>
          <w:p w:rsidR="00D61A30" w:rsidRPr="00804366" w:rsidRDefault="00EE3F37" w:rsidP="0011469A">
            <w:pPr>
              <w:rPr>
                <w:rFonts w:asciiTheme="minorHAnsi" w:hAnsiTheme="minorHAnsi"/>
              </w:rPr>
            </w:pPr>
            <w:r w:rsidRPr="00804366">
              <w:rPr>
                <w:rFonts w:asciiTheme="minorHAnsi" w:hAnsiTheme="minorHAnsi"/>
              </w:rPr>
              <w:t xml:space="preserve">Annual programme of conferences, seminars and events – </w:t>
            </w:r>
            <w:r w:rsidRPr="00804366">
              <w:rPr>
                <w:rFonts w:asciiTheme="minorHAnsi" w:hAnsiTheme="minorHAnsi"/>
                <w:b/>
              </w:rPr>
              <w:t>To be confirmed</w:t>
            </w:r>
          </w:p>
        </w:tc>
        <w:tc>
          <w:tcPr>
            <w:tcW w:w="2410" w:type="dxa"/>
          </w:tcPr>
          <w:p w:rsidR="00EE3F37" w:rsidRPr="00804366" w:rsidRDefault="00EE3F37" w:rsidP="0011469A">
            <w:pPr>
              <w:rPr>
                <w:rFonts w:asciiTheme="minorHAnsi" w:hAnsiTheme="minorHAnsi"/>
              </w:rPr>
            </w:pPr>
            <w:r w:rsidRPr="00804366">
              <w:rPr>
                <w:rFonts w:asciiTheme="minorHAnsi" w:hAnsiTheme="minorHAnsi"/>
              </w:rPr>
              <w:t>sarah.armstrong-hallam@northampton.ac.uk</w:t>
            </w:r>
          </w:p>
          <w:p w:rsidR="00EE3F37" w:rsidRPr="00261609" w:rsidRDefault="00EE3F37" w:rsidP="0011469A">
            <w:pPr>
              <w:rPr>
                <w:rFonts w:asciiTheme="minorHAnsi" w:hAnsiTheme="minorHAnsi"/>
                <w:sz w:val="16"/>
              </w:rPr>
            </w:pPr>
          </w:p>
          <w:p w:rsidR="004459B9" w:rsidRPr="00804366" w:rsidRDefault="00EE3F37" w:rsidP="0011469A">
            <w:pPr>
              <w:rPr>
                <w:rFonts w:asciiTheme="minorHAnsi" w:hAnsiTheme="minorHAnsi"/>
              </w:rPr>
            </w:pPr>
            <w:r w:rsidRPr="00804366">
              <w:rPr>
                <w:rFonts w:asciiTheme="minorHAnsi" w:hAnsiTheme="minorHAnsi"/>
              </w:rPr>
              <w:t xml:space="preserve">See: </w:t>
            </w:r>
            <w:hyperlink r:id="rId21" w:history="1">
              <w:r w:rsidRPr="00804366">
                <w:rPr>
                  <w:rStyle w:val="Hyperlink"/>
                  <w:rFonts w:asciiTheme="minorHAnsi" w:hAnsiTheme="minorHAnsi"/>
                </w:rPr>
                <w:t>www.northampton.ac.uk/research/research-institutes/institute-for-public-safety-crime-and-justice</w:t>
              </w:r>
            </w:hyperlink>
            <w:r w:rsidRPr="00804366">
              <w:rPr>
                <w:rFonts w:asciiTheme="minorHAnsi" w:hAnsiTheme="minorHAnsi"/>
              </w:rPr>
              <w:t xml:space="preserve"> </w:t>
            </w:r>
          </w:p>
        </w:tc>
      </w:tr>
      <w:tr w:rsidR="00804366" w:rsidRPr="00804366" w:rsidTr="00804366">
        <w:tc>
          <w:tcPr>
            <w:tcW w:w="1702" w:type="dxa"/>
          </w:tcPr>
          <w:p w:rsidR="00D61A30" w:rsidRPr="00804366" w:rsidRDefault="00CA3C60" w:rsidP="00CA3C60">
            <w:pPr>
              <w:rPr>
                <w:rFonts w:asciiTheme="minorHAnsi" w:hAnsiTheme="minorHAnsi"/>
              </w:rPr>
            </w:pPr>
            <w:r w:rsidRPr="00804366">
              <w:rPr>
                <w:rFonts w:asciiTheme="minorHAnsi" w:hAnsiTheme="minorHAnsi"/>
              </w:rPr>
              <w:t>Law</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r>
            <w:r w:rsidR="00804366">
              <w:rPr>
                <w:rFonts w:asciiTheme="minorHAnsi" w:hAnsiTheme="minorHAnsi"/>
              </w:rPr>
              <w:t>p</w:t>
            </w:r>
            <w:r w:rsidRPr="00804366">
              <w:rPr>
                <w:rFonts w:asciiTheme="minorHAnsi" w:hAnsiTheme="minorHAnsi"/>
              </w:rPr>
              <w:t>ublic Services Law</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r>
            <w:r w:rsidR="00804366">
              <w:rPr>
                <w:rFonts w:asciiTheme="minorHAnsi" w:hAnsiTheme="minorHAnsi"/>
              </w:rPr>
              <w:t>c</w:t>
            </w:r>
            <w:r w:rsidRPr="00804366">
              <w:rPr>
                <w:rFonts w:asciiTheme="minorHAnsi" w:hAnsiTheme="minorHAnsi"/>
              </w:rPr>
              <w:t>itizenship</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Intellectual Property Law</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International Terrorism Law</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Equality law</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Consumer Law</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European integration</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Corporate Social Responsibility</w:t>
            </w:r>
          </w:p>
          <w:p w:rsidR="00D61A30"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t>International Environmental Law</w:t>
            </w:r>
          </w:p>
        </w:tc>
        <w:tc>
          <w:tcPr>
            <w:tcW w:w="2126" w:type="dxa"/>
          </w:tcPr>
          <w:p w:rsidR="00D61A30" w:rsidRPr="00804366" w:rsidRDefault="00337FEE" w:rsidP="0011469A">
            <w:pPr>
              <w:rPr>
                <w:rFonts w:asciiTheme="minorHAnsi" w:hAnsiTheme="minorHAnsi"/>
              </w:rPr>
            </w:pPr>
            <w:r w:rsidRPr="00804366">
              <w:rPr>
                <w:rFonts w:asciiTheme="minorHAnsi" w:hAnsiTheme="minorHAnsi"/>
              </w:rPr>
              <w:t xml:space="preserve">Annual programme of meetings and events – </w:t>
            </w:r>
            <w:r w:rsidRPr="00804366">
              <w:rPr>
                <w:rFonts w:asciiTheme="minorHAnsi" w:hAnsiTheme="minorHAnsi"/>
                <w:b/>
              </w:rPr>
              <w:t>To be confirmed</w:t>
            </w:r>
          </w:p>
        </w:tc>
        <w:tc>
          <w:tcPr>
            <w:tcW w:w="2410" w:type="dxa"/>
          </w:tcPr>
          <w:p w:rsidR="00D61A30" w:rsidRPr="00804366" w:rsidRDefault="00660BA2" w:rsidP="0011469A">
            <w:pPr>
              <w:rPr>
                <w:rFonts w:asciiTheme="minorHAnsi" w:hAnsiTheme="minorHAnsi"/>
              </w:rPr>
            </w:pPr>
            <w:hyperlink r:id="rId22" w:history="1">
              <w:r w:rsidR="00EE3F37" w:rsidRPr="00804366">
                <w:rPr>
                  <w:rStyle w:val="Hyperlink"/>
                  <w:rFonts w:asciiTheme="minorHAnsi" w:hAnsiTheme="minorHAnsi"/>
                </w:rPr>
                <w:t>jim.davies@northampton.ac.uk</w:t>
              </w:r>
            </w:hyperlink>
            <w:r w:rsidR="00EE3F37" w:rsidRPr="00804366">
              <w:rPr>
                <w:rFonts w:asciiTheme="minorHAnsi" w:hAnsiTheme="minorHAnsi"/>
              </w:rPr>
              <w:t xml:space="preserve"> </w:t>
            </w:r>
          </w:p>
        </w:tc>
      </w:tr>
      <w:tr w:rsidR="00CA3C60" w:rsidRPr="00804366" w:rsidTr="00804366">
        <w:tc>
          <w:tcPr>
            <w:tcW w:w="1702" w:type="dxa"/>
          </w:tcPr>
          <w:p w:rsidR="00CA3C60" w:rsidRPr="00804366" w:rsidRDefault="00CA3C60" w:rsidP="00CA3C60">
            <w:pPr>
              <w:rPr>
                <w:rFonts w:asciiTheme="minorHAnsi" w:hAnsiTheme="minorHAnsi"/>
              </w:rPr>
            </w:pPr>
            <w:r w:rsidRPr="00804366">
              <w:rPr>
                <w:rFonts w:asciiTheme="minorHAnsi" w:hAnsiTheme="minorHAnsi"/>
              </w:rPr>
              <w:t>NIUA (Northampton Institute for Urban Affairs)</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r>
            <w:r w:rsidR="00804366">
              <w:rPr>
                <w:rFonts w:asciiTheme="minorHAnsi" w:hAnsiTheme="minorHAnsi"/>
              </w:rPr>
              <w:t>s</w:t>
            </w:r>
            <w:r w:rsidRPr="00804366">
              <w:rPr>
                <w:rFonts w:asciiTheme="minorHAnsi" w:hAnsiTheme="minorHAnsi"/>
              </w:rPr>
              <w:t xml:space="preserve">ocial </w:t>
            </w:r>
            <w:r w:rsidR="00804366">
              <w:rPr>
                <w:rFonts w:asciiTheme="minorHAnsi" w:hAnsiTheme="minorHAnsi"/>
              </w:rPr>
              <w:t>i</w:t>
            </w:r>
            <w:r w:rsidRPr="00804366">
              <w:rPr>
                <w:rFonts w:asciiTheme="minorHAnsi" w:hAnsiTheme="minorHAnsi"/>
              </w:rPr>
              <w:t xml:space="preserve">nnovation </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r>
            <w:r w:rsidR="00804366">
              <w:rPr>
                <w:rFonts w:asciiTheme="minorHAnsi" w:hAnsiTheme="minorHAnsi"/>
              </w:rPr>
              <w:t>c</w:t>
            </w:r>
            <w:r w:rsidRPr="00804366">
              <w:rPr>
                <w:rFonts w:asciiTheme="minorHAnsi" w:hAnsiTheme="minorHAnsi"/>
              </w:rPr>
              <w:t xml:space="preserve">ommunity and </w:t>
            </w:r>
            <w:r w:rsidR="00804366">
              <w:rPr>
                <w:rFonts w:asciiTheme="minorHAnsi" w:hAnsiTheme="minorHAnsi"/>
              </w:rPr>
              <w:t>s</w:t>
            </w:r>
            <w:r w:rsidRPr="00804366">
              <w:rPr>
                <w:rFonts w:asciiTheme="minorHAnsi" w:hAnsiTheme="minorHAnsi"/>
              </w:rPr>
              <w:t xml:space="preserve">ocial </w:t>
            </w:r>
            <w:r w:rsidR="00804366">
              <w:rPr>
                <w:rFonts w:asciiTheme="minorHAnsi" w:hAnsiTheme="minorHAnsi"/>
              </w:rPr>
              <w:t>e</w:t>
            </w:r>
            <w:r w:rsidRPr="00804366">
              <w:rPr>
                <w:rFonts w:asciiTheme="minorHAnsi" w:hAnsiTheme="minorHAnsi"/>
              </w:rPr>
              <w:t xml:space="preserve">nterprises </w:t>
            </w:r>
          </w:p>
          <w:p w:rsidR="004459B9"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r>
            <w:r w:rsidR="00804366">
              <w:rPr>
                <w:rFonts w:asciiTheme="minorHAnsi" w:hAnsiTheme="minorHAnsi"/>
              </w:rPr>
              <w:t>s</w:t>
            </w:r>
            <w:r w:rsidRPr="00804366">
              <w:rPr>
                <w:rFonts w:asciiTheme="minorHAnsi" w:hAnsiTheme="minorHAnsi"/>
              </w:rPr>
              <w:t xml:space="preserve">ocial </w:t>
            </w:r>
            <w:r w:rsidR="00804366">
              <w:rPr>
                <w:rFonts w:asciiTheme="minorHAnsi" w:hAnsiTheme="minorHAnsi"/>
              </w:rPr>
              <w:t>p</w:t>
            </w:r>
            <w:r w:rsidRPr="00804366">
              <w:rPr>
                <w:rFonts w:asciiTheme="minorHAnsi" w:hAnsiTheme="minorHAnsi"/>
              </w:rPr>
              <w:t xml:space="preserve">olicy </w:t>
            </w:r>
          </w:p>
          <w:p w:rsidR="00CA3C60" w:rsidRPr="00804366" w:rsidRDefault="004459B9" w:rsidP="00804366">
            <w:pPr>
              <w:ind w:left="317" w:hanging="317"/>
              <w:rPr>
                <w:rFonts w:asciiTheme="minorHAnsi" w:hAnsiTheme="minorHAnsi"/>
              </w:rPr>
            </w:pPr>
            <w:r w:rsidRPr="00804366">
              <w:rPr>
                <w:rFonts w:asciiTheme="minorHAnsi" w:hAnsiTheme="minorHAnsi"/>
              </w:rPr>
              <w:t>•</w:t>
            </w:r>
            <w:r w:rsidRPr="00804366">
              <w:rPr>
                <w:rFonts w:asciiTheme="minorHAnsi" w:hAnsiTheme="minorHAnsi"/>
              </w:rPr>
              <w:tab/>
            </w:r>
            <w:r w:rsidR="00804366">
              <w:rPr>
                <w:rFonts w:asciiTheme="minorHAnsi" w:hAnsiTheme="minorHAnsi"/>
              </w:rPr>
              <w:t>c</w:t>
            </w:r>
            <w:r w:rsidRPr="00804366">
              <w:rPr>
                <w:rFonts w:asciiTheme="minorHAnsi" w:hAnsiTheme="minorHAnsi"/>
              </w:rPr>
              <w:t xml:space="preserve">ommunity </w:t>
            </w:r>
            <w:r w:rsidR="00804366">
              <w:rPr>
                <w:rFonts w:asciiTheme="minorHAnsi" w:hAnsiTheme="minorHAnsi"/>
              </w:rPr>
              <w:t>d</w:t>
            </w:r>
            <w:r w:rsidRPr="00804366">
              <w:rPr>
                <w:rFonts w:asciiTheme="minorHAnsi" w:hAnsiTheme="minorHAnsi"/>
              </w:rPr>
              <w:t xml:space="preserve">evelopment </w:t>
            </w:r>
            <w:r w:rsidR="00804366">
              <w:rPr>
                <w:rFonts w:asciiTheme="minorHAnsi" w:hAnsiTheme="minorHAnsi"/>
              </w:rPr>
              <w:t>h</w:t>
            </w:r>
            <w:r w:rsidRPr="00804366">
              <w:rPr>
                <w:rFonts w:asciiTheme="minorHAnsi" w:hAnsiTheme="minorHAnsi"/>
              </w:rPr>
              <w:t>ousing</w:t>
            </w:r>
          </w:p>
        </w:tc>
        <w:tc>
          <w:tcPr>
            <w:tcW w:w="2126" w:type="dxa"/>
          </w:tcPr>
          <w:p w:rsidR="00CA3C60" w:rsidRPr="00804366" w:rsidRDefault="00337FEE" w:rsidP="00337FEE">
            <w:pPr>
              <w:rPr>
                <w:rFonts w:asciiTheme="minorHAnsi" w:hAnsiTheme="minorHAnsi"/>
              </w:rPr>
            </w:pPr>
            <w:r w:rsidRPr="00804366">
              <w:rPr>
                <w:rFonts w:asciiTheme="minorHAnsi" w:hAnsiTheme="minorHAnsi"/>
              </w:rPr>
              <w:t xml:space="preserve">Annual programme of conferences and events – </w:t>
            </w:r>
            <w:r w:rsidRPr="00804366">
              <w:rPr>
                <w:rFonts w:asciiTheme="minorHAnsi" w:hAnsiTheme="minorHAnsi"/>
                <w:b/>
              </w:rPr>
              <w:t>To be confirmed</w:t>
            </w:r>
          </w:p>
        </w:tc>
        <w:tc>
          <w:tcPr>
            <w:tcW w:w="2410" w:type="dxa"/>
          </w:tcPr>
          <w:p w:rsidR="00CA3C60" w:rsidRPr="00804366" w:rsidRDefault="00660BA2" w:rsidP="0011469A">
            <w:pPr>
              <w:rPr>
                <w:rFonts w:asciiTheme="minorHAnsi" w:hAnsiTheme="minorHAnsi"/>
              </w:rPr>
            </w:pPr>
            <w:hyperlink r:id="rId23" w:history="1">
              <w:r w:rsidR="00626BFB" w:rsidRPr="00A57EEE">
                <w:rPr>
                  <w:rStyle w:val="Hyperlink"/>
                  <w:rFonts w:asciiTheme="minorHAnsi" w:hAnsiTheme="minorHAnsi"/>
                </w:rPr>
                <w:t>chris.durkin@northampton.ac.uk</w:t>
              </w:r>
            </w:hyperlink>
            <w:r w:rsidR="00626BFB">
              <w:rPr>
                <w:rFonts w:asciiTheme="minorHAnsi" w:hAnsiTheme="minorHAnsi"/>
              </w:rPr>
              <w:t xml:space="preserve"> </w:t>
            </w:r>
          </w:p>
        </w:tc>
      </w:tr>
      <w:tr w:rsidR="00804366" w:rsidRPr="00804366" w:rsidTr="00804366">
        <w:tc>
          <w:tcPr>
            <w:tcW w:w="1702" w:type="dxa"/>
          </w:tcPr>
          <w:p w:rsidR="00D61A30" w:rsidRPr="00804366" w:rsidRDefault="00CA3C60" w:rsidP="00CA3C60">
            <w:pPr>
              <w:rPr>
                <w:rFonts w:asciiTheme="minorHAnsi" w:hAnsiTheme="minorHAnsi"/>
              </w:rPr>
            </w:pPr>
            <w:r w:rsidRPr="00804366">
              <w:rPr>
                <w:rFonts w:asciiTheme="minorHAnsi" w:hAnsiTheme="minorHAnsi"/>
              </w:rPr>
              <w:lastRenderedPageBreak/>
              <w:t>RRG (Radicalism Research Group)</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r</w:t>
            </w:r>
            <w:r w:rsidR="004459B9" w:rsidRPr="00804366">
              <w:rPr>
                <w:rFonts w:asciiTheme="minorHAnsi" w:hAnsiTheme="minorHAnsi"/>
              </w:rPr>
              <w:t>adicalism, such as the development of populist and extreme right politics, and Islamism</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p</w:t>
            </w:r>
            <w:r w:rsidR="004459B9" w:rsidRPr="00804366">
              <w:rPr>
                <w:rFonts w:asciiTheme="minorHAnsi" w:hAnsiTheme="minorHAnsi"/>
              </w:rPr>
              <w:t>rint and material cultures of radicalism and extremism</w:t>
            </w:r>
          </w:p>
          <w:p w:rsidR="00D61A30" w:rsidRPr="00804366" w:rsidRDefault="00804366" w:rsidP="0011469A">
            <w:pPr>
              <w:pStyle w:val="ListParagraph"/>
              <w:numPr>
                <w:ilvl w:val="0"/>
                <w:numId w:val="3"/>
              </w:numPr>
              <w:ind w:left="284" w:hanging="284"/>
              <w:rPr>
                <w:rFonts w:asciiTheme="minorHAnsi" w:hAnsiTheme="minorHAnsi"/>
              </w:rPr>
            </w:pPr>
            <w:r>
              <w:rPr>
                <w:rFonts w:asciiTheme="minorHAnsi" w:hAnsiTheme="minorHAnsi"/>
              </w:rPr>
              <w:t>h</w:t>
            </w:r>
            <w:r w:rsidR="004459B9" w:rsidRPr="00804366">
              <w:rPr>
                <w:rFonts w:asciiTheme="minorHAnsi" w:hAnsiTheme="minorHAnsi"/>
              </w:rPr>
              <w:t>istorical and contemporary studies of extremist and radical political groups</w:t>
            </w:r>
          </w:p>
        </w:tc>
        <w:tc>
          <w:tcPr>
            <w:tcW w:w="2126" w:type="dxa"/>
          </w:tcPr>
          <w:p w:rsidR="00D61A30" w:rsidRPr="00804366" w:rsidRDefault="00337FEE" w:rsidP="00337FEE">
            <w:pPr>
              <w:rPr>
                <w:rFonts w:asciiTheme="minorHAnsi" w:hAnsiTheme="minorHAnsi"/>
              </w:rPr>
            </w:pPr>
            <w:r w:rsidRPr="00804366">
              <w:rPr>
                <w:rFonts w:asciiTheme="minorHAnsi" w:hAnsiTheme="minorHAnsi"/>
              </w:rPr>
              <w:t xml:space="preserve">Annual programme of conferences and events – </w:t>
            </w:r>
            <w:r w:rsidRPr="00804366">
              <w:rPr>
                <w:rFonts w:asciiTheme="minorHAnsi" w:hAnsiTheme="minorHAnsi"/>
                <w:b/>
              </w:rPr>
              <w:t>To be confirmed</w:t>
            </w:r>
          </w:p>
        </w:tc>
        <w:tc>
          <w:tcPr>
            <w:tcW w:w="2410" w:type="dxa"/>
          </w:tcPr>
          <w:p w:rsidR="00D61A30" w:rsidRPr="00804366" w:rsidRDefault="00660BA2" w:rsidP="0011469A">
            <w:pPr>
              <w:rPr>
                <w:rFonts w:asciiTheme="minorHAnsi" w:hAnsiTheme="minorHAnsi"/>
              </w:rPr>
            </w:pPr>
            <w:hyperlink r:id="rId24" w:history="1">
              <w:r w:rsidR="00626BFB" w:rsidRPr="00A57EEE">
                <w:rPr>
                  <w:rStyle w:val="Hyperlink"/>
                  <w:rFonts w:asciiTheme="minorHAnsi" w:hAnsiTheme="minorHAnsi"/>
                </w:rPr>
                <w:t>paul.jackson@northampton.ac.uk</w:t>
              </w:r>
            </w:hyperlink>
            <w:r w:rsidR="00626BFB">
              <w:rPr>
                <w:rFonts w:asciiTheme="minorHAnsi" w:hAnsiTheme="minorHAnsi"/>
              </w:rPr>
              <w:t xml:space="preserve"> </w:t>
            </w:r>
          </w:p>
        </w:tc>
      </w:tr>
      <w:tr w:rsidR="00804366" w:rsidRPr="00804366" w:rsidTr="00804366">
        <w:tc>
          <w:tcPr>
            <w:tcW w:w="1702" w:type="dxa"/>
          </w:tcPr>
          <w:p w:rsidR="00D61A30" w:rsidRPr="00804366" w:rsidRDefault="00D61A30" w:rsidP="00CA3C60">
            <w:pPr>
              <w:rPr>
                <w:rFonts w:asciiTheme="minorHAnsi" w:hAnsiTheme="minorHAnsi"/>
              </w:rPr>
            </w:pPr>
            <w:r w:rsidRPr="00804366">
              <w:rPr>
                <w:rFonts w:asciiTheme="minorHAnsi" w:hAnsiTheme="minorHAnsi"/>
              </w:rPr>
              <w:t>Social and Cultural Research in Psychology (SCRIP)</w:t>
            </w: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q</w:t>
            </w:r>
            <w:r w:rsidR="004459B9" w:rsidRPr="00804366">
              <w:rPr>
                <w:rFonts w:asciiTheme="minorHAnsi" w:hAnsiTheme="minorHAnsi"/>
              </w:rPr>
              <w:t xml:space="preserve">ualitative and critical research in </w:t>
            </w:r>
            <w:r>
              <w:rPr>
                <w:rFonts w:asciiTheme="minorHAnsi" w:hAnsiTheme="minorHAnsi"/>
              </w:rPr>
              <w:t>p</w:t>
            </w:r>
            <w:r w:rsidR="004459B9" w:rsidRPr="00804366">
              <w:rPr>
                <w:rFonts w:asciiTheme="minorHAnsi" w:hAnsiTheme="minorHAnsi"/>
              </w:rPr>
              <w:t>sychology</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p</w:t>
            </w:r>
            <w:r w:rsidR="004459B9" w:rsidRPr="00804366">
              <w:rPr>
                <w:rFonts w:asciiTheme="minorHAnsi" w:hAnsiTheme="minorHAnsi"/>
              </w:rPr>
              <w:t>ersonal and social relationships</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impacts of policy and political context on subjectivity and lived experience</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t</w:t>
            </w:r>
            <w:r w:rsidR="004459B9" w:rsidRPr="00804366">
              <w:rPr>
                <w:rFonts w:asciiTheme="minorHAnsi" w:hAnsiTheme="minorHAnsi"/>
              </w:rPr>
              <w:t>ransitions, including educational and professional transitions</w:t>
            </w:r>
          </w:p>
          <w:p w:rsidR="004459B9" w:rsidRPr="00804366" w:rsidRDefault="00804366" w:rsidP="004459B9">
            <w:pPr>
              <w:pStyle w:val="ListParagraph"/>
              <w:numPr>
                <w:ilvl w:val="0"/>
                <w:numId w:val="3"/>
              </w:numPr>
              <w:ind w:left="284" w:hanging="284"/>
              <w:rPr>
                <w:rFonts w:asciiTheme="minorHAnsi" w:hAnsiTheme="minorHAnsi"/>
              </w:rPr>
            </w:pPr>
            <w:proofErr w:type="spellStart"/>
            <w:r>
              <w:rPr>
                <w:rFonts w:asciiTheme="minorHAnsi" w:hAnsiTheme="minorHAnsi"/>
              </w:rPr>
              <w:t>i</w:t>
            </w:r>
            <w:r w:rsidR="004459B9" w:rsidRPr="00804366">
              <w:rPr>
                <w:rFonts w:asciiTheme="minorHAnsi" w:hAnsiTheme="minorHAnsi"/>
              </w:rPr>
              <w:t>ntersectionalities</w:t>
            </w:r>
            <w:proofErr w:type="spellEnd"/>
            <w:r w:rsidR="004459B9" w:rsidRPr="00804366">
              <w:rPr>
                <w:rFonts w:asciiTheme="minorHAnsi" w:hAnsiTheme="minorHAnsi"/>
              </w:rPr>
              <w:t xml:space="preserve"> of class, race, ethnicity, gender, sexualities, abilities, </w:t>
            </w:r>
            <w:proofErr w:type="spellStart"/>
            <w:r w:rsidR="004459B9" w:rsidRPr="00804366">
              <w:rPr>
                <w:rFonts w:asciiTheme="minorHAnsi" w:hAnsiTheme="minorHAnsi"/>
              </w:rPr>
              <w:t>etc</w:t>
            </w:r>
            <w:proofErr w:type="spellEnd"/>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mental health</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 xml:space="preserve">health and wellbeing </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family life</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education</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disability</w:t>
            </w:r>
          </w:p>
          <w:p w:rsidR="004459B9" w:rsidRPr="00804366" w:rsidRDefault="004459B9" w:rsidP="004459B9">
            <w:pPr>
              <w:pStyle w:val="ListParagraph"/>
              <w:numPr>
                <w:ilvl w:val="0"/>
                <w:numId w:val="3"/>
              </w:numPr>
              <w:ind w:left="284" w:hanging="284"/>
              <w:rPr>
                <w:rFonts w:asciiTheme="minorHAnsi" w:hAnsiTheme="minorHAnsi"/>
              </w:rPr>
            </w:pPr>
            <w:r w:rsidRPr="00804366">
              <w:rPr>
                <w:rFonts w:asciiTheme="minorHAnsi" w:hAnsiTheme="minorHAnsi"/>
              </w:rPr>
              <w:t>gendered violence</w:t>
            </w:r>
          </w:p>
          <w:p w:rsidR="00D61A30" w:rsidRPr="00804366" w:rsidRDefault="004459B9" w:rsidP="0011469A">
            <w:pPr>
              <w:pStyle w:val="ListParagraph"/>
              <w:numPr>
                <w:ilvl w:val="0"/>
                <w:numId w:val="3"/>
              </w:numPr>
              <w:ind w:left="284" w:hanging="284"/>
              <w:rPr>
                <w:rFonts w:asciiTheme="minorHAnsi" w:hAnsiTheme="minorHAnsi"/>
              </w:rPr>
            </w:pPr>
            <w:r w:rsidRPr="00804366">
              <w:rPr>
                <w:rFonts w:asciiTheme="minorHAnsi" w:hAnsiTheme="minorHAnsi"/>
              </w:rPr>
              <w:t>bullying</w:t>
            </w:r>
          </w:p>
        </w:tc>
        <w:tc>
          <w:tcPr>
            <w:tcW w:w="2126" w:type="dxa"/>
          </w:tcPr>
          <w:p w:rsidR="00D61A30" w:rsidRPr="00804366" w:rsidRDefault="00337FEE" w:rsidP="0011469A">
            <w:pPr>
              <w:rPr>
                <w:rFonts w:asciiTheme="minorHAnsi" w:hAnsiTheme="minorHAnsi"/>
                <w:b/>
              </w:rPr>
            </w:pPr>
            <w:r w:rsidRPr="00804366">
              <w:rPr>
                <w:rFonts w:asciiTheme="minorHAnsi" w:hAnsiTheme="minorHAnsi"/>
              </w:rPr>
              <w:t xml:space="preserve">Regular programme of meetings and workshops – </w:t>
            </w:r>
            <w:r w:rsidRPr="00804366">
              <w:rPr>
                <w:rFonts w:asciiTheme="minorHAnsi" w:hAnsiTheme="minorHAnsi"/>
                <w:b/>
              </w:rPr>
              <w:t>To be confirmed</w:t>
            </w:r>
          </w:p>
          <w:p w:rsidR="00337FEE" w:rsidRPr="00261609" w:rsidRDefault="00337FEE" w:rsidP="0011469A">
            <w:pPr>
              <w:rPr>
                <w:rFonts w:asciiTheme="minorHAnsi" w:hAnsiTheme="minorHAnsi"/>
                <w:b/>
                <w:sz w:val="16"/>
              </w:rPr>
            </w:pPr>
          </w:p>
          <w:p w:rsidR="00337FEE" w:rsidRPr="00261609" w:rsidRDefault="00337FEE" w:rsidP="0011469A">
            <w:pPr>
              <w:rPr>
                <w:rFonts w:asciiTheme="minorHAnsi" w:hAnsiTheme="minorHAnsi"/>
              </w:rPr>
            </w:pPr>
            <w:r w:rsidRPr="00261609">
              <w:rPr>
                <w:rFonts w:asciiTheme="minorHAnsi" w:hAnsiTheme="minorHAnsi"/>
              </w:rPr>
              <w:t>Next meeting: Nov 17</w:t>
            </w:r>
            <w:r w:rsidRPr="00261609">
              <w:rPr>
                <w:rFonts w:asciiTheme="minorHAnsi" w:hAnsiTheme="minorHAnsi"/>
                <w:vertAlign w:val="superscript"/>
              </w:rPr>
              <w:t>th</w:t>
            </w:r>
            <w:r w:rsidRPr="00261609">
              <w:rPr>
                <w:rFonts w:asciiTheme="minorHAnsi" w:hAnsiTheme="minorHAnsi"/>
              </w:rPr>
              <w:t xml:space="preserve"> 10-12, </w:t>
            </w:r>
            <w:proofErr w:type="spellStart"/>
            <w:r w:rsidRPr="00261609">
              <w:rPr>
                <w:rFonts w:asciiTheme="minorHAnsi" w:hAnsiTheme="minorHAnsi"/>
              </w:rPr>
              <w:t>Fawsley</w:t>
            </w:r>
            <w:proofErr w:type="spellEnd"/>
            <w:r w:rsidRPr="00261609">
              <w:rPr>
                <w:rFonts w:asciiTheme="minorHAnsi" w:hAnsiTheme="minorHAnsi"/>
              </w:rPr>
              <w:t xml:space="preserve"> building</w:t>
            </w:r>
          </w:p>
          <w:p w:rsidR="00261609" w:rsidRDefault="00261609" w:rsidP="0011469A">
            <w:pPr>
              <w:rPr>
                <w:rFonts w:asciiTheme="minorHAnsi" w:hAnsiTheme="minorHAnsi"/>
                <w:color w:val="1F497D"/>
              </w:rPr>
            </w:pPr>
          </w:p>
          <w:p w:rsidR="00261609" w:rsidRPr="00804366" w:rsidRDefault="00261609" w:rsidP="0059426A">
            <w:pPr>
              <w:rPr>
                <w:rFonts w:asciiTheme="minorHAnsi" w:hAnsiTheme="minorHAnsi"/>
              </w:rPr>
            </w:pPr>
            <w:r w:rsidRPr="00261609">
              <w:rPr>
                <w:rFonts w:asciiTheme="minorHAnsi" w:hAnsiTheme="minorHAnsi"/>
              </w:rPr>
              <w:t xml:space="preserve">Opportunities to engage with Level 7 research methods training Psychology – </w:t>
            </w:r>
            <w:r w:rsidR="0059426A">
              <w:rPr>
                <w:rFonts w:asciiTheme="minorHAnsi" w:hAnsiTheme="minorHAnsi"/>
              </w:rPr>
              <w:t xml:space="preserve">Contact </w:t>
            </w:r>
            <w:hyperlink r:id="rId25" w:history="1">
              <w:r w:rsidR="0059426A" w:rsidRPr="00804366">
                <w:rPr>
                  <w:rStyle w:val="Hyperlink"/>
                  <w:rFonts w:asciiTheme="minorHAnsi" w:hAnsiTheme="minorHAnsi"/>
                </w:rPr>
                <w:t>jane.callaghan@northampton.ac.uk</w:t>
              </w:r>
            </w:hyperlink>
            <w:r w:rsidR="0059426A" w:rsidRPr="00804366">
              <w:rPr>
                <w:rFonts w:asciiTheme="minorHAnsi" w:hAnsiTheme="minorHAnsi"/>
              </w:rPr>
              <w:t xml:space="preserve"> </w:t>
            </w:r>
            <w:r w:rsidR="0059426A">
              <w:rPr>
                <w:rFonts w:asciiTheme="minorHAnsi" w:hAnsiTheme="minorHAnsi"/>
              </w:rPr>
              <w:t>for details</w:t>
            </w:r>
          </w:p>
        </w:tc>
        <w:tc>
          <w:tcPr>
            <w:tcW w:w="2410" w:type="dxa"/>
          </w:tcPr>
          <w:p w:rsidR="00337FEE" w:rsidRPr="00804366" w:rsidRDefault="00660BA2" w:rsidP="0011469A">
            <w:pPr>
              <w:rPr>
                <w:rFonts w:asciiTheme="minorHAnsi" w:hAnsiTheme="minorHAnsi"/>
              </w:rPr>
            </w:pPr>
            <w:hyperlink r:id="rId26" w:history="1">
              <w:r w:rsidR="00337FEE" w:rsidRPr="00804366">
                <w:rPr>
                  <w:rStyle w:val="Hyperlink"/>
                  <w:rFonts w:asciiTheme="minorHAnsi" w:hAnsiTheme="minorHAnsi"/>
                </w:rPr>
                <w:t>jane.callaghan@northampton.ac.uk</w:t>
              </w:r>
            </w:hyperlink>
            <w:r w:rsidR="00337FEE" w:rsidRPr="00804366">
              <w:rPr>
                <w:rFonts w:asciiTheme="minorHAnsi" w:hAnsiTheme="minorHAnsi"/>
              </w:rPr>
              <w:t xml:space="preserve"> </w:t>
            </w:r>
          </w:p>
          <w:p w:rsidR="00337FEE" w:rsidRPr="00261609" w:rsidRDefault="00337FEE" w:rsidP="0011469A">
            <w:pPr>
              <w:rPr>
                <w:rFonts w:asciiTheme="minorHAnsi" w:hAnsiTheme="minorHAnsi"/>
                <w:sz w:val="16"/>
              </w:rPr>
            </w:pPr>
          </w:p>
          <w:p w:rsidR="00D61A30" w:rsidRPr="00804366" w:rsidRDefault="00EE3F37" w:rsidP="0011469A">
            <w:pPr>
              <w:rPr>
                <w:rFonts w:asciiTheme="minorHAnsi" w:hAnsiTheme="minorHAnsi"/>
              </w:rPr>
            </w:pPr>
            <w:r w:rsidRPr="00804366">
              <w:rPr>
                <w:rFonts w:asciiTheme="minorHAnsi" w:hAnsiTheme="minorHAnsi"/>
              </w:rPr>
              <w:t xml:space="preserve">See: </w:t>
            </w:r>
            <w:hyperlink r:id="rId27" w:history="1">
              <w:r w:rsidRPr="00804366">
                <w:rPr>
                  <w:rStyle w:val="Hyperlink"/>
                  <w:rFonts w:asciiTheme="minorHAnsi" w:hAnsiTheme="minorHAnsi"/>
                </w:rPr>
                <w:t>http://www.northampton.ac.uk/research/research-groups/social-and-cultural-research-in-psychology-group-scrip</w:t>
              </w:r>
            </w:hyperlink>
            <w:r w:rsidRPr="00804366">
              <w:rPr>
                <w:rFonts w:asciiTheme="minorHAnsi" w:hAnsiTheme="minorHAnsi"/>
              </w:rPr>
              <w:t xml:space="preserve"> </w:t>
            </w:r>
          </w:p>
        </w:tc>
      </w:tr>
      <w:tr w:rsidR="00CA3C60" w:rsidRPr="00804366" w:rsidTr="00804366">
        <w:tc>
          <w:tcPr>
            <w:tcW w:w="1702" w:type="dxa"/>
          </w:tcPr>
          <w:p w:rsidR="00CA3C60" w:rsidRPr="00804366" w:rsidRDefault="00CA3C60" w:rsidP="00CA3C60">
            <w:pPr>
              <w:rPr>
                <w:rFonts w:asciiTheme="minorHAnsi" w:hAnsiTheme="minorHAnsi"/>
              </w:rPr>
            </w:pPr>
            <w:r w:rsidRPr="00804366">
              <w:rPr>
                <w:rFonts w:asciiTheme="minorHAnsi" w:hAnsiTheme="minorHAnsi"/>
              </w:rPr>
              <w:t>SIRD (Sociology, International Relations, Development)</w:t>
            </w:r>
          </w:p>
          <w:p w:rsidR="00CA3C60" w:rsidRPr="00804366" w:rsidRDefault="00CA3C60" w:rsidP="00CA3C60">
            <w:pPr>
              <w:rPr>
                <w:rFonts w:asciiTheme="minorHAnsi" w:hAnsiTheme="minorHAnsi"/>
              </w:rPr>
            </w:pPr>
          </w:p>
        </w:tc>
        <w:tc>
          <w:tcPr>
            <w:tcW w:w="3686" w:type="dxa"/>
          </w:tcPr>
          <w:p w:rsidR="004459B9" w:rsidRPr="00804366" w:rsidRDefault="004459B9" w:rsidP="004459B9">
            <w:pPr>
              <w:rPr>
                <w:rFonts w:asciiTheme="minorHAnsi" w:hAnsiTheme="minorHAnsi"/>
              </w:rPr>
            </w:pPr>
            <w:r w:rsidRPr="00804366">
              <w:rPr>
                <w:rFonts w:asciiTheme="minorHAnsi" w:hAnsiTheme="minorHAnsi"/>
              </w:rPr>
              <w:t>Key expertise:</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p</w:t>
            </w:r>
            <w:r w:rsidR="004459B9" w:rsidRPr="00804366">
              <w:rPr>
                <w:rFonts w:asciiTheme="minorHAnsi" w:hAnsiTheme="minorHAnsi"/>
              </w:rPr>
              <w:t xml:space="preserve">olitical and </w:t>
            </w:r>
            <w:r>
              <w:rPr>
                <w:rFonts w:asciiTheme="minorHAnsi" w:hAnsiTheme="minorHAnsi"/>
              </w:rPr>
              <w:t>s</w:t>
            </w:r>
            <w:r w:rsidR="004459B9" w:rsidRPr="00804366">
              <w:rPr>
                <w:rFonts w:asciiTheme="minorHAnsi" w:hAnsiTheme="minorHAnsi"/>
              </w:rPr>
              <w:t xml:space="preserve">ocial </w:t>
            </w:r>
            <w:r>
              <w:rPr>
                <w:rFonts w:asciiTheme="minorHAnsi" w:hAnsiTheme="minorHAnsi"/>
              </w:rPr>
              <w:t>t</w:t>
            </w:r>
            <w:r w:rsidR="004459B9" w:rsidRPr="00804366">
              <w:rPr>
                <w:rFonts w:asciiTheme="minorHAnsi" w:hAnsiTheme="minorHAnsi"/>
              </w:rPr>
              <w:t>heory</w:t>
            </w:r>
            <w:r w:rsidR="005B6DEA">
              <w:rPr>
                <w:rFonts w:asciiTheme="minorHAnsi" w:hAnsiTheme="minorHAnsi"/>
              </w:rPr>
              <w:t xml:space="preserve"> </w:t>
            </w:r>
            <w:r w:rsidR="004459B9" w:rsidRPr="00804366">
              <w:rPr>
                <w:rFonts w:asciiTheme="minorHAnsi" w:hAnsiTheme="minorHAnsi"/>
              </w:rPr>
              <w:t>(e.g. in relation to identity, Otherness, ethnicity, development, communication and social division in a global context)</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i</w:t>
            </w:r>
            <w:r w:rsidR="004459B9" w:rsidRPr="00804366">
              <w:rPr>
                <w:rFonts w:asciiTheme="minorHAnsi" w:hAnsiTheme="minorHAnsi"/>
              </w:rPr>
              <w:t xml:space="preserve">nternational </w:t>
            </w:r>
            <w:r>
              <w:rPr>
                <w:rFonts w:asciiTheme="minorHAnsi" w:hAnsiTheme="minorHAnsi"/>
              </w:rPr>
              <w:t>p</w:t>
            </w:r>
            <w:r w:rsidR="004459B9" w:rsidRPr="00804366">
              <w:rPr>
                <w:rFonts w:asciiTheme="minorHAnsi" w:hAnsiTheme="minorHAnsi"/>
              </w:rPr>
              <w:t xml:space="preserve">olitical </w:t>
            </w:r>
            <w:r>
              <w:rPr>
                <w:rFonts w:asciiTheme="minorHAnsi" w:hAnsiTheme="minorHAnsi"/>
              </w:rPr>
              <w:t>e</w:t>
            </w:r>
            <w:r w:rsidR="004459B9" w:rsidRPr="00804366">
              <w:rPr>
                <w:rFonts w:asciiTheme="minorHAnsi" w:hAnsiTheme="minorHAnsi"/>
              </w:rPr>
              <w:t>conomy</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i</w:t>
            </w:r>
            <w:r w:rsidR="004459B9" w:rsidRPr="00804366">
              <w:rPr>
                <w:rFonts w:asciiTheme="minorHAnsi" w:hAnsiTheme="minorHAnsi"/>
              </w:rPr>
              <w:t xml:space="preserve">nternational </w:t>
            </w:r>
            <w:r>
              <w:rPr>
                <w:rFonts w:asciiTheme="minorHAnsi" w:hAnsiTheme="minorHAnsi"/>
              </w:rPr>
              <w:t>r</w:t>
            </w:r>
            <w:r w:rsidR="004459B9" w:rsidRPr="00804366">
              <w:rPr>
                <w:rFonts w:asciiTheme="minorHAnsi" w:hAnsiTheme="minorHAnsi"/>
              </w:rPr>
              <w:t>elations</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l</w:t>
            </w:r>
            <w:r w:rsidR="004459B9" w:rsidRPr="00804366">
              <w:rPr>
                <w:rFonts w:asciiTheme="minorHAnsi" w:hAnsiTheme="minorHAnsi"/>
              </w:rPr>
              <w:t xml:space="preserve">ocal </w:t>
            </w:r>
            <w:r>
              <w:rPr>
                <w:rFonts w:asciiTheme="minorHAnsi" w:hAnsiTheme="minorHAnsi"/>
              </w:rPr>
              <w:t>g</w:t>
            </w:r>
            <w:r w:rsidR="004459B9" w:rsidRPr="00804366">
              <w:rPr>
                <w:rFonts w:asciiTheme="minorHAnsi" w:hAnsiTheme="minorHAnsi"/>
              </w:rPr>
              <w:t>overnance</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s</w:t>
            </w:r>
            <w:r w:rsidR="004459B9" w:rsidRPr="00804366">
              <w:rPr>
                <w:rFonts w:asciiTheme="minorHAnsi" w:hAnsiTheme="minorHAnsi"/>
              </w:rPr>
              <w:t xml:space="preserve">ecurity and </w:t>
            </w:r>
            <w:r>
              <w:rPr>
                <w:rFonts w:asciiTheme="minorHAnsi" w:hAnsiTheme="minorHAnsi"/>
              </w:rPr>
              <w:t>d</w:t>
            </w:r>
            <w:r w:rsidR="004459B9" w:rsidRPr="00804366">
              <w:rPr>
                <w:rFonts w:asciiTheme="minorHAnsi" w:hAnsiTheme="minorHAnsi"/>
              </w:rPr>
              <w:t>evelopment in Africa</w:t>
            </w:r>
          </w:p>
          <w:p w:rsidR="004459B9" w:rsidRPr="00804366" w:rsidRDefault="00804366" w:rsidP="004459B9">
            <w:pPr>
              <w:pStyle w:val="ListParagraph"/>
              <w:numPr>
                <w:ilvl w:val="0"/>
                <w:numId w:val="3"/>
              </w:numPr>
              <w:ind w:left="284" w:hanging="284"/>
              <w:rPr>
                <w:rFonts w:asciiTheme="minorHAnsi" w:hAnsiTheme="minorHAnsi"/>
              </w:rPr>
            </w:pPr>
            <w:r>
              <w:rPr>
                <w:rFonts w:asciiTheme="minorHAnsi" w:hAnsiTheme="minorHAnsi"/>
              </w:rPr>
              <w:t>n</w:t>
            </w:r>
            <w:r w:rsidR="004459B9" w:rsidRPr="00804366">
              <w:rPr>
                <w:rFonts w:asciiTheme="minorHAnsi" w:hAnsiTheme="minorHAnsi"/>
              </w:rPr>
              <w:t xml:space="preserve">etworks and </w:t>
            </w:r>
            <w:r>
              <w:rPr>
                <w:rFonts w:asciiTheme="minorHAnsi" w:hAnsiTheme="minorHAnsi"/>
              </w:rPr>
              <w:t>c</w:t>
            </w:r>
            <w:r w:rsidR="004459B9" w:rsidRPr="00804366">
              <w:rPr>
                <w:rFonts w:asciiTheme="minorHAnsi" w:hAnsiTheme="minorHAnsi"/>
              </w:rPr>
              <w:t xml:space="preserve">ommunications </w:t>
            </w:r>
          </w:p>
          <w:p w:rsidR="00CA3C60" w:rsidRPr="00804366" w:rsidRDefault="004459B9" w:rsidP="0011469A">
            <w:pPr>
              <w:pStyle w:val="ListParagraph"/>
              <w:numPr>
                <w:ilvl w:val="0"/>
                <w:numId w:val="3"/>
              </w:numPr>
              <w:ind w:left="284" w:hanging="284"/>
              <w:rPr>
                <w:rFonts w:asciiTheme="minorHAnsi" w:hAnsiTheme="minorHAnsi"/>
              </w:rPr>
            </w:pPr>
            <w:r w:rsidRPr="00804366">
              <w:rPr>
                <w:rFonts w:asciiTheme="minorHAnsi" w:hAnsiTheme="minorHAnsi"/>
              </w:rPr>
              <w:t>power, security and conflict</w:t>
            </w:r>
          </w:p>
        </w:tc>
        <w:tc>
          <w:tcPr>
            <w:tcW w:w="2126" w:type="dxa"/>
          </w:tcPr>
          <w:p w:rsidR="00CA3C60" w:rsidRPr="00804366" w:rsidRDefault="00337FEE" w:rsidP="00337FEE">
            <w:pPr>
              <w:rPr>
                <w:rFonts w:asciiTheme="minorHAnsi" w:hAnsiTheme="minorHAnsi"/>
              </w:rPr>
            </w:pPr>
            <w:r w:rsidRPr="00804366">
              <w:rPr>
                <w:rFonts w:asciiTheme="minorHAnsi" w:hAnsiTheme="minorHAnsi"/>
              </w:rPr>
              <w:t xml:space="preserve">Annual programme of seminars and events – </w:t>
            </w:r>
            <w:r w:rsidRPr="00804366">
              <w:rPr>
                <w:rFonts w:asciiTheme="minorHAnsi" w:hAnsiTheme="minorHAnsi"/>
                <w:b/>
              </w:rPr>
              <w:t>To be confirmed</w:t>
            </w:r>
          </w:p>
        </w:tc>
        <w:tc>
          <w:tcPr>
            <w:tcW w:w="2410" w:type="dxa"/>
          </w:tcPr>
          <w:p w:rsidR="00CA3C60" w:rsidRPr="00804366" w:rsidRDefault="00660BA2" w:rsidP="0011469A">
            <w:pPr>
              <w:rPr>
                <w:rFonts w:asciiTheme="minorHAnsi" w:hAnsiTheme="minorHAnsi"/>
              </w:rPr>
            </w:pPr>
            <w:hyperlink r:id="rId28" w:history="1">
              <w:r w:rsidR="00261609" w:rsidRPr="00A57EEE">
                <w:rPr>
                  <w:rStyle w:val="Hyperlink"/>
                  <w:rFonts w:asciiTheme="minorHAnsi" w:hAnsiTheme="minorHAnsi"/>
                </w:rPr>
                <w:t>glyn.daly@northampton.ac.uk</w:t>
              </w:r>
            </w:hyperlink>
            <w:r w:rsidR="00261609">
              <w:rPr>
                <w:rFonts w:asciiTheme="minorHAnsi" w:hAnsiTheme="minorHAnsi"/>
              </w:rPr>
              <w:t xml:space="preserve"> </w:t>
            </w:r>
          </w:p>
        </w:tc>
      </w:tr>
    </w:tbl>
    <w:p w:rsidR="0011469A" w:rsidRPr="0031433C" w:rsidRDefault="0011469A">
      <w:pPr>
        <w:rPr>
          <w:rFonts w:asciiTheme="minorHAnsi" w:hAnsiTheme="minorHAnsi"/>
        </w:rPr>
      </w:pPr>
    </w:p>
    <w:sectPr w:rsidR="0011469A" w:rsidRPr="0031433C" w:rsidSect="00D61A30">
      <w:pgSz w:w="11906" w:h="16838"/>
      <w:pgMar w:top="85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A3F5B"/>
    <w:multiLevelType w:val="hybridMultilevel"/>
    <w:tmpl w:val="6E2AD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B384370"/>
    <w:multiLevelType w:val="hybridMultilevel"/>
    <w:tmpl w:val="D610E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1CA0313"/>
    <w:multiLevelType w:val="hybridMultilevel"/>
    <w:tmpl w:val="390AA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274"/>
    <w:rsid w:val="00036F10"/>
    <w:rsid w:val="00051014"/>
    <w:rsid w:val="000925E7"/>
    <w:rsid w:val="0011469A"/>
    <w:rsid w:val="00261609"/>
    <w:rsid w:val="0031433C"/>
    <w:rsid w:val="00337FEE"/>
    <w:rsid w:val="003D4B83"/>
    <w:rsid w:val="004459B9"/>
    <w:rsid w:val="0059335F"/>
    <w:rsid w:val="0059426A"/>
    <w:rsid w:val="005B6DEA"/>
    <w:rsid w:val="005C4FB2"/>
    <w:rsid w:val="00607D44"/>
    <w:rsid w:val="00623999"/>
    <w:rsid w:val="00623ED1"/>
    <w:rsid w:val="00626BFB"/>
    <w:rsid w:val="00660BA2"/>
    <w:rsid w:val="007F571A"/>
    <w:rsid w:val="00804366"/>
    <w:rsid w:val="008A0ED9"/>
    <w:rsid w:val="008D67A4"/>
    <w:rsid w:val="008F3E4D"/>
    <w:rsid w:val="00A418F2"/>
    <w:rsid w:val="00C04EA8"/>
    <w:rsid w:val="00C20682"/>
    <w:rsid w:val="00C54274"/>
    <w:rsid w:val="00C838D6"/>
    <w:rsid w:val="00CA3C60"/>
    <w:rsid w:val="00D251E7"/>
    <w:rsid w:val="00D61A30"/>
    <w:rsid w:val="00EE3F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27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4274"/>
    <w:pPr>
      <w:ind w:left="720"/>
      <w:contextualSpacing/>
    </w:pPr>
  </w:style>
  <w:style w:type="table" w:styleId="TableGrid">
    <w:name w:val="Table Grid"/>
    <w:basedOn w:val="TableNormal"/>
    <w:uiPriority w:val="59"/>
    <w:rsid w:val="00314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B83"/>
    <w:rPr>
      <w:color w:val="0000FF" w:themeColor="hyperlink"/>
      <w:u w:val="single"/>
    </w:rPr>
  </w:style>
  <w:style w:type="paragraph" w:styleId="PlainText">
    <w:name w:val="Plain Text"/>
    <w:basedOn w:val="Normal"/>
    <w:link w:val="PlainTextChar"/>
    <w:uiPriority w:val="99"/>
    <w:unhideWhenUsed/>
    <w:rsid w:val="000925E7"/>
    <w:rPr>
      <w:rFonts w:ascii="Calibri" w:hAnsi="Calibri"/>
      <w:szCs w:val="21"/>
    </w:rPr>
  </w:style>
  <w:style w:type="character" w:customStyle="1" w:styleId="PlainTextChar">
    <w:name w:val="Plain Text Char"/>
    <w:basedOn w:val="DefaultParagraphFont"/>
    <w:link w:val="PlainText"/>
    <w:uiPriority w:val="99"/>
    <w:rsid w:val="000925E7"/>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27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4274"/>
    <w:pPr>
      <w:ind w:left="720"/>
      <w:contextualSpacing/>
    </w:pPr>
  </w:style>
  <w:style w:type="table" w:styleId="TableGrid">
    <w:name w:val="Table Grid"/>
    <w:basedOn w:val="TableNormal"/>
    <w:uiPriority w:val="59"/>
    <w:rsid w:val="00314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B83"/>
    <w:rPr>
      <w:color w:val="0000FF" w:themeColor="hyperlink"/>
      <w:u w:val="single"/>
    </w:rPr>
  </w:style>
  <w:style w:type="paragraph" w:styleId="PlainText">
    <w:name w:val="Plain Text"/>
    <w:basedOn w:val="Normal"/>
    <w:link w:val="PlainTextChar"/>
    <w:uiPriority w:val="99"/>
    <w:unhideWhenUsed/>
    <w:rsid w:val="000925E7"/>
    <w:rPr>
      <w:rFonts w:ascii="Calibri" w:hAnsi="Calibri"/>
      <w:szCs w:val="21"/>
    </w:rPr>
  </w:style>
  <w:style w:type="character" w:customStyle="1" w:styleId="PlainTextChar">
    <w:name w:val="Plain Text Char"/>
    <w:basedOn w:val="DefaultParagraphFont"/>
    <w:link w:val="PlainText"/>
    <w:uiPriority w:val="99"/>
    <w:rsid w:val="000925E7"/>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492056">
      <w:bodyDiv w:val="1"/>
      <w:marLeft w:val="0"/>
      <w:marRight w:val="0"/>
      <w:marTop w:val="0"/>
      <w:marBottom w:val="0"/>
      <w:divBdr>
        <w:top w:val="none" w:sz="0" w:space="0" w:color="auto"/>
        <w:left w:val="none" w:sz="0" w:space="0" w:color="auto"/>
        <w:bottom w:val="none" w:sz="0" w:space="0" w:color="auto"/>
        <w:right w:val="none" w:sz="0" w:space="0" w:color="auto"/>
      </w:divBdr>
    </w:div>
    <w:div w:id="118790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horton@northampton.ac.uk" TargetMode="External"/><Relationship Id="rId13" Type="http://schemas.openxmlformats.org/officeDocument/2006/relationships/hyperlink" Target="mailto:john.horton@northampton.ac.uk" TargetMode="External"/><Relationship Id="rId18" Type="http://schemas.openxmlformats.org/officeDocument/2006/relationships/hyperlink" Target="http://blogs.northampton.ac.uk/history/2015/09/10/history-seminar-series-2015-16/" TargetMode="External"/><Relationship Id="rId26" Type="http://schemas.openxmlformats.org/officeDocument/2006/relationships/hyperlink" Target="mailto:jane.callaghan@northampton.ac.uk" TargetMode="External"/><Relationship Id="rId3" Type="http://schemas.microsoft.com/office/2007/relationships/stylesWithEffects" Target="stylesWithEffects.xml"/><Relationship Id="rId21" Type="http://schemas.openxmlformats.org/officeDocument/2006/relationships/hyperlink" Target="http://www.northampton.ac.uk/research/research-institutes/institute-for-public-safety-crime-and-justice" TargetMode="External"/><Relationship Id="rId7" Type="http://schemas.openxmlformats.org/officeDocument/2006/relationships/hyperlink" Target="https://www.eventbrite.co.uk/e/research-impact-being-impactful-and-auditing-impacts-tickets-19075570545" TargetMode="External"/><Relationship Id="rId12" Type="http://schemas.openxmlformats.org/officeDocument/2006/relationships/hyperlink" Target="http://www.ccbe.co.uk/" TargetMode="External"/><Relationship Id="rId17" Type="http://schemas.openxmlformats.org/officeDocument/2006/relationships/hyperlink" Target="mailto:chris.roe@northampton.ac.uk" TargetMode="External"/><Relationship Id="rId25" Type="http://schemas.openxmlformats.org/officeDocument/2006/relationships/hyperlink" Target="mailto:jane.callaghan@northampton.ac.uk" TargetMode="External"/><Relationship Id="rId2" Type="http://schemas.openxmlformats.org/officeDocument/2006/relationships/styles" Target="styles.xml"/><Relationship Id="rId16" Type="http://schemas.openxmlformats.org/officeDocument/2006/relationships/hyperlink" Target="mailto:chris.roe@northampton.ac.uk" TargetMode="External"/><Relationship Id="rId20" Type="http://schemas.openxmlformats.org/officeDocument/2006/relationships/hyperlink" Target="http://www.northampton.ac.uk/research/research-centres/history"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john.horton@northampton.ac.uk" TargetMode="External"/><Relationship Id="rId11" Type="http://schemas.openxmlformats.org/officeDocument/2006/relationships/hyperlink" Target="mailto:sabine.coadyschaebitz@northampton.ac.uk" TargetMode="External"/><Relationship Id="rId24" Type="http://schemas.openxmlformats.org/officeDocument/2006/relationships/hyperlink" Target="mailto:paul.jackson@northampton.ac.uk" TargetMode="External"/><Relationship Id="rId5" Type="http://schemas.openxmlformats.org/officeDocument/2006/relationships/webSettings" Target="webSettings.xml"/><Relationship Id="rId15" Type="http://schemas.openxmlformats.org/officeDocument/2006/relationships/hyperlink" Target="http://www.northampton.ac.uk/research/research-centres/the-centre-for-children-and-youth-ccy" TargetMode="External"/><Relationship Id="rId23" Type="http://schemas.openxmlformats.org/officeDocument/2006/relationships/hyperlink" Target="mailto:chris.durkin@northampton.ac.uk" TargetMode="External"/><Relationship Id="rId28" Type="http://schemas.openxmlformats.org/officeDocument/2006/relationships/hyperlink" Target="mailto:glyn.daly@northampton.ac.uk" TargetMode="External"/><Relationship Id="rId10" Type="http://schemas.openxmlformats.org/officeDocument/2006/relationships/hyperlink" Target="https://www.eventbrite.co.uk/e/open-access-in-the-ref-a-review-tickets-18999264311" TargetMode="External"/><Relationship Id="rId19" Type="http://schemas.openxmlformats.org/officeDocument/2006/relationships/hyperlink" Target="mailto:matthew.mccormack@northampton.ac.uk" TargetMode="External"/><Relationship Id="rId4" Type="http://schemas.openxmlformats.org/officeDocument/2006/relationships/settings" Target="settings.xml"/><Relationship Id="rId9" Type="http://schemas.openxmlformats.org/officeDocument/2006/relationships/hyperlink" Target="https://www.eventbrite.co.uk/e/researching-with-vulnerable-groups-tickets-19075746070" TargetMode="External"/><Relationship Id="rId14" Type="http://schemas.openxmlformats.org/officeDocument/2006/relationships/hyperlink" Target="mailto:john.horton@northampton.ac.uk" TargetMode="External"/><Relationship Id="rId22" Type="http://schemas.openxmlformats.org/officeDocument/2006/relationships/hyperlink" Target="mailto:jim.davies@northampton.ac.uk" TargetMode="External"/><Relationship Id="rId27" Type="http://schemas.openxmlformats.org/officeDocument/2006/relationships/hyperlink" Target="http://www.northampton.ac.uk/research/research-groups/social-and-cultural-research-in-psychology-group-scrip"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1747</Words>
  <Characters>9964</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11688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Apel Simone</cp:lastModifiedBy>
  <cp:revision>2</cp:revision>
  <dcterms:created xsi:type="dcterms:W3CDTF">2015-12-17T16:02:00Z</dcterms:created>
  <dcterms:modified xsi:type="dcterms:W3CDTF">2015-12-17T16:02:00Z</dcterms:modified>
</cp:coreProperties>
</file>