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D1D" w:rsidRPr="001D29B1" w:rsidRDefault="00EB2E79" w:rsidP="001D29B1">
      <w:pPr>
        <w:jc w:val="right"/>
      </w:pPr>
      <w:r>
        <w:rPr>
          <w:rFonts w:ascii="Cambria" w:eastAsia="SimSun-ExtB" w:hAnsi="Cambria" w:cs="Miriam Fixed"/>
          <w:noProof/>
          <w:color w:val="C0504D" w:themeColor="accent2"/>
          <w:sz w:val="40"/>
          <w:szCs w:val="40"/>
          <w:lang w:eastAsia="en-GB"/>
        </w:rPr>
        <w:drawing>
          <wp:inline distT="0" distB="0" distL="0" distR="0" wp14:anchorId="613167A4" wp14:editId="3F61DFC3">
            <wp:extent cx="1801368" cy="472440"/>
            <wp:effectExtent l="0" t="0" r="889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d school mon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368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4D1D" w:rsidRPr="000C61DF">
        <w:rPr>
          <w:rFonts w:ascii="Cambria" w:eastAsia="SimSun-ExtB" w:hAnsi="Cambria" w:cs="Miriam Fixed"/>
          <w:noProof/>
          <w:color w:val="45B190"/>
          <w:sz w:val="40"/>
          <w:szCs w:val="40"/>
          <w:lang w:eastAsia="en-GB"/>
        </w:rPr>
        <w:drawing>
          <wp:anchor distT="0" distB="0" distL="114300" distR="114300" simplePos="0" relativeHeight="251659264" behindDoc="1" locked="0" layoutInCell="1" allowOverlap="1" wp14:anchorId="28D205DF" wp14:editId="1C38012C">
            <wp:simplePos x="0" y="0"/>
            <wp:positionH relativeFrom="column">
              <wp:posOffset>7095490</wp:posOffset>
            </wp:positionH>
            <wp:positionV relativeFrom="paragraph">
              <wp:posOffset>490854</wp:posOffset>
            </wp:positionV>
            <wp:extent cx="1901190" cy="158432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 Apel photo righ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25531">
                      <a:off x="0" y="0"/>
                      <a:ext cx="1901190" cy="1584325"/>
                    </a:xfrm>
                    <a:prstGeom prst="rect">
                      <a:avLst/>
                    </a:prstGeom>
                    <a:effectLst>
                      <a:softEdge rad="635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9B1">
        <w:t xml:space="preserve">            </w:t>
      </w:r>
      <w:r w:rsidR="00BF4D1D" w:rsidRPr="00BF4D1D">
        <w:rPr>
          <w:rFonts w:ascii="Cambria" w:eastAsia="SimSun-ExtB" w:hAnsi="Cambria" w:cs="Miriam Fixed"/>
          <w:b/>
          <w:color w:val="45B190"/>
          <w:sz w:val="52"/>
          <w:szCs w:val="52"/>
        </w:rPr>
        <w:t xml:space="preserve">Images of Research </w:t>
      </w:r>
      <w:r w:rsidR="00306A05">
        <w:rPr>
          <w:rFonts w:ascii="Cambria" w:eastAsia="SimSun-ExtB" w:hAnsi="Cambria" w:cs="Miriam Fixed"/>
          <w:b/>
          <w:color w:val="45B190"/>
          <w:sz w:val="52"/>
          <w:szCs w:val="52"/>
        </w:rPr>
        <w:t>2015-16</w:t>
      </w:r>
    </w:p>
    <w:p w:rsidR="00310860" w:rsidRDefault="00F4001C" w:rsidP="00012355">
      <w:pPr>
        <w:jc w:val="left"/>
        <w:rPr>
          <w:rFonts w:ascii="Cambria" w:eastAsia="SimSun-ExtB" w:hAnsi="Cambria" w:cs="Miriam Fixed"/>
          <w:color w:val="000000" w:themeColor="text1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B91C190" wp14:editId="11BB7D38">
            <wp:simplePos x="0" y="0"/>
            <wp:positionH relativeFrom="column">
              <wp:posOffset>-66675</wp:posOffset>
            </wp:positionH>
            <wp:positionV relativeFrom="paragraph">
              <wp:posOffset>744855</wp:posOffset>
            </wp:positionV>
            <wp:extent cx="1936750" cy="1447800"/>
            <wp:effectExtent l="0" t="0" r="635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ren A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7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0860" w:rsidRPr="00EB2E79">
        <w:rPr>
          <w:rFonts w:ascii="Cambria" w:eastAsia="SimSun-ExtB" w:hAnsi="Cambria" w:cs="Miriam Fixed"/>
          <w:b/>
          <w:color w:val="45B190"/>
          <w:sz w:val="40"/>
          <w:szCs w:val="40"/>
        </w:rPr>
        <w:t>Winning images</w:t>
      </w:r>
      <w:r w:rsidR="00EB2E79">
        <w:rPr>
          <w:rFonts w:ascii="Cambria" w:eastAsia="SimSun-ExtB" w:hAnsi="Cambria" w:cs="Miriam Fixed"/>
          <w:b/>
          <w:color w:val="45B190"/>
          <w:sz w:val="40"/>
          <w:szCs w:val="40"/>
        </w:rPr>
        <w:t xml:space="preserve"> </w:t>
      </w:r>
      <w:r w:rsidR="00EB2E79" w:rsidRPr="00012355">
        <w:rPr>
          <w:rFonts w:ascii="Cambria" w:eastAsia="SimSun-ExtB" w:hAnsi="Cambria" w:cs="Miriam Fixed"/>
          <w:color w:val="000000" w:themeColor="text1"/>
          <w:sz w:val="36"/>
          <w:szCs w:val="36"/>
        </w:rPr>
        <w:t xml:space="preserve">Chosen by </w:t>
      </w:r>
      <w:r w:rsidR="004E6606" w:rsidRPr="00012355">
        <w:rPr>
          <w:rFonts w:ascii="Cambria" w:eastAsia="SimSun-ExtB" w:hAnsi="Cambria" w:cs="Miriam Fixed"/>
          <w:color w:val="000000" w:themeColor="text1"/>
          <w:sz w:val="36"/>
          <w:szCs w:val="36"/>
        </w:rPr>
        <w:t>voters at the exhibition and</w:t>
      </w:r>
      <w:r w:rsidR="00012355" w:rsidRPr="00012355">
        <w:rPr>
          <w:rFonts w:ascii="Cambria" w:eastAsia="SimSun-ExtB" w:hAnsi="Cambria" w:cs="Miriam Fixed"/>
          <w:color w:val="000000" w:themeColor="text1"/>
          <w:sz w:val="36"/>
          <w:szCs w:val="36"/>
        </w:rPr>
        <w:t xml:space="preserve"> </w:t>
      </w:r>
      <w:r w:rsidR="004E6606" w:rsidRPr="00012355">
        <w:rPr>
          <w:rFonts w:ascii="Cambria" w:eastAsia="SimSun-ExtB" w:hAnsi="Cambria" w:cs="Miriam Fixed"/>
          <w:color w:val="000000" w:themeColor="text1"/>
          <w:sz w:val="36"/>
          <w:szCs w:val="36"/>
        </w:rPr>
        <w:t>online</w:t>
      </w:r>
    </w:p>
    <w:p w:rsidR="00012355" w:rsidRPr="00EB2E79" w:rsidRDefault="00012355" w:rsidP="00012355">
      <w:pPr>
        <w:jc w:val="left"/>
        <w:rPr>
          <w:rFonts w:ascii="Cambria" w:eastAsia="SimSun-ExtB" w:hAnsi="Cambria" w:cs="Miriam Fixed"/>
          <w:color w:val="45B190"/>
          <w:sz w:val="40"/>
          <w:szCs w:val="40"/>
        </w:rPr>
      </w:pPr>
      <w:bookmarkStart w:id="0" w:name="_GoBack"/>
      <w:bookmarkEnd w:id="0"/>
    </w:p>
    <w:p w:rsidR="00D13F62" w:rsidRDefault="00310860" w:rsidP="00F4001C">
      <w:pPr>
        <w:jc w:val="left"/>
        <w:rPr>
          <w:color w:val="000000"/>
        </w:rPr>
      </w:pPr>
      <w:r w:rsidRPr="00F4001C">
        <w:rPr>
          <w:rFonts w:ascii="Tahoma" w:hAnsi="Tahoma" w:cs="Tahoma"/>
          <w:b/>
          <w:color w:val="000000"/>
          <w:szCs w:val="28"/>
        </w:rPr>
        <w:t>1st:</w:t>
      </w:r>
      <w:r>
        <w:rPr>
          <w:rFonts w:ascii="Tahoma" w:hAnsi="Tahoma" w:cs="Tahoma"/>
          <w:color w:val="000000"/>
          <w:sz w:val="20"/>
          <w:szCs w:val="20"/>
        </w:rPr>
        <w:t xml:space="preserve"> </w:t>
      </w:r>
      <w:r w:rsidR="00D13F62">
        <w:rPr>
          <w:rFonts w:ascii="Tahoma" w:hAnsi="Tahoma" w:cs="Tahoma"/>
          <w:b/>
          <w:color w:val="000000"/>
          <w:szCs w:val="28"/>
        </w:rPr>
        <w:t>Muscle by n</w:t>
      </w:r>
      <w:r w:rsidR="00F4001C" w:rsidRPr="00F4001C">
        <w:rPr>
          <w:rFonts w:ascii="Tahoma" w:hAnsi="Tahoma" w:cs="Tahoma"/>
          <w:b/>
          <w:color w:val="000000"/>
          <w:szCs w:val="28"/>
        </w:rPr>
        <w:t>umbers</w:t>
      </w:r>
      <w:r w:rsidR="00012355">
        <w:rPr>
          <w:rFonts w:ascii="Tahoma" w:hAnsi="Tahoma" w:cs="Tahoma"/>
          <w:b/>
          <w:color w:val="000000"/>
          <w:szCs w:val="28"/>
        </w:rPr>
        <w:t>.</w:t>
      </w:r>
    </w:p>
    <w:p w:rsidR="00F4001C" w:rsidRPr="00D13F62" w:rsidRDefault="00F4001C" w:rsidP="00F4001C">
      <w:pPr>
        <w:jc w:val="left"/>
        <w:rPr>
          <w:color w:val="000000"/>
        </w:rPr>
      </w:pPr>
      <w:r w:rsidRPr="00F4001C">
        <w:rPr>
          <w:b/>
          <w:color w:val="000000"/>
        </w:rPr>
        <w:t>Dr Karen Anthony, Lecturer in Molecular Bioscience, School of Health</w:t>
      </w:r>
      <w:r w:rsidR="00012355">
        <w:rPr>
          <w:b/>
          <w:color w:val="000000"/>
        </w:rPr>
        <w:t>.</w:t>
      </w:r>
    </w:p>
    <w:p w:rsidR="00F4001C" w:rsidRDefault="00F4001C" w:rsidP="00310860">
      <w:pPr>
        <w:jc w:val="left"/>
        <w:rPr>
          <w:rFonts w:ascii="Tahoma" w:hAnsi="Tahoma" w:cs="Tahoma"/>
          <w:color w:val="000000"/>
          <w:szCs w:val="28"/>
        </w:rPr>
      </w:pPr>
    </w:p>
    <w:p w:rsidR="00F4001C" w:rsidRDefault="00D13F62" w:rsidP="00310860">
      <w:pPr>
        <w:jc w:val="left"/>
        <w:rPr>
          <w:rFonts w:ascii="Tahoma" w:hAnsi="Tahoma" w:cs="Tahoma"/>
          <w:color w:val="000000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EB7709C" wp14:editId="5E6816B8">
            <wp:simplePos x="0" y="0"/>
            <wp:positionH relativeFrom="column">
              <wp:posOffset>-2057400</wp:posOffset>
            </wp:positionH>
            <wp:positionV relativeFrom="paragraph">
              <wp:posOffset>305435</wp:posOffset>
            </wp:positionV>
            <wp:extent cx="1533525" cy="204470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mel C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3F62" w:rsidRDefault="00310860" w:rsidP="00D13F62">
      <w:pPr>
        <w:jc w:val="left"/>
        <w:rPr>
          <w:rFonts w:ascii="Tahoma" w:hAnsi="Tahoma" w:cs="Tahoma"/>
          <w:color w:val="000000"/>
          <w:sz w:val="20"/>
          <w:szCs w:val="20"/>
        </w:rPr>
      </w:pPr>
      <w:r w:rsidRPr="00D13F62">
        <w:rPr>
          <w:rFonts w:ascii="Tahoma" w:hAnsi="Tahoma" w:cs="Tahoma"/>
          <w:b/>
          <w:color w:val="000000"/>
          <w:szCs w:val="28"/>
        </w:rPr>
        <w:t>2nd:</w:t>
      </w:r>
      <w:r>
        <w:rPr>
          <w:rFonts w:ascii="Tahoma" w:hAnsi="Tahoma" w:cs="Tahoma"/>
          <w:color w:val="000000"/>
          <w:sz w:val="20"/>
          <w:szCs w:val="20"/>
        </w:rPr>
        <w:t xml:space="preserve"> </w:t>
      </w:r>
      <w:r w:rsidR="00D13F62">
        <w:rPr>
          <w:rFonts w:ascii="Tahoma" w:hAnsi="Tahoma" w:cs="Tahoma"/>
          <w:b/>
          <w:color w:val="000000"/>
          <w:szCs w:val="28"/>
        </w:rPr>
        <w:t>The Clocks have c</w:t>
      </w:r>
      <w:r w:rsidR="00F4001C" w:rsidRPr="00F4001C">
        <w:rPr>
          <w:rFonts w:ascii="Tahoma" w:hAnsi="Tahoma" w:cs="Tahoma"/>
          <w:b/>
          <w:color w:val="000000"/>
          <w:szCs w:val="28"/>
        </w:rPr>
        <w:t>hanged</w:t>
      </w:r>
      <w:r w:rsidR="00012355">
        <w:rPr>
          <w:rFonts w:ascii="Tahoma" w:hAnsi="Tahoma" w:cs="Tahoma"/>
          <w:b/>
          <w:color w:val="000000"/>
          <w:szCs w:val="28"/>
        </w:rPr>
        <w:t>.</w:t>
      </w:r>
    </w:p>
    <w:p w:rsidR="00D13F62" w:rsidRPr="00D13F62" w:rsidRDefault="00D13F62" w:rsidP="00D13F62">
      <w:pPr>
        <w:jc w:val="left"/>
        <w:rPr>
          <w:b/>
          <w:color w:val="000000"/>
        </w:rPr>
      </w:pPr>
      <w:r w:rsidRPr="00D13F62">
        <w:rPr>
          <w:b/>
          <w:color w:val="000000"/>
        </w:rPr>
        <w:t>Dr Carmel Capewell, Associate Researcher/Lecturer, School of Education</w:t>
      </w:r>
    </w:p>
    <w:p w:rsidR="00012355" w:rsidRDefault="00012355" w:rsidP="00310860">
      <w:pPr>
        <w:jc w:val="left"/>
        <w:rPr>
          <w:color w:val="000000"/>
        </w:rPr>
      </w:pPr>
    </w:p>
    <w:p w:rsidR="00310860" w:rsidRDefault="00D13F62" w:rsidP="00310860">
      <w:pPr>
        <w:jc w:val="left"/>
        <w:rPr>
          <w:color w:val="000000"/>
        </w:rPr>
      </w:pPr>
      <w:r>
        <w:rPr>
          <w:color w:val="000000"/>
        </w:rPr>
        <w:t>And</w:t>
      </w:r>
    </w:p>
    <w:p w:rsidR="00D13F62" w:rsidRDefault="00D13F62" w:rsidP="00D13F62">
      <w:pPr>
        <w:jc w:val="left"/>
        <w:rPr>
          <w:rFonts w:ascii="Tahoma" w:hAnsi="Tahoma" w:cs="Tahoma"/>
          <w:b/>
          <w:color w:val="000000"/>
        </w:rPr>
      </w:pPr>
    </w:p>
    <w:p w:rsidR="00D13F62" w:rsidRDefault="00D13F62" w:rsidP="00D13F62">
      <w:pPr>
        <w:jc w:val="left"/>
        <w:rPr>
          <w:rFonts w:ascii="Tahoma" w:hAnsi="Tahoma" w:cs="Tahoma"/>
          <w:b/>
          <w:color w:val="000000"/>
        </w:rPr>
      </w:pPr>
      <w:r w:rsidRPr="00BD48DC">
        <w:rPr>
          <w:b/>
          <w:noProof/>
        </w:rPr>
        <w:drawing>
          <wp:anchor distT="0" distB="0" distL="114300" distR="114300" simplePos="0" relativeHeight="251668480" behindDoc="0" locked="0" layoutInCell="1" allowOverlap="1" wp14:anchorId="7D9C61D3" wp14:editId="7361C586">
            <wp:simplePos x="0" y="0"/>
            <wp:positionH relativeFrom="column">
              <wp:posOffset>-1657350</wp:posOffset>
            </wp:positionH>
            <wp:positionV relativeFrom="paragraph">
              <wp:posOffset>133350</wp:posOffset>
            </wp:positionV>
            <wp:extent cx="1533525" cy="1938020"/>
            <wp:effectExtent l="0" t="0" r="9525" b="508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em Lamara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3F62">
        <w:rPr>
          <w:rFonts w:ascii="Tahoma" w:hAnsi="Tahoma" w:cs="Tahoma"/>
          <w:b/>
          <w:color w:val="000000"/>
        </w:rPr>
        <w:t>2</w:t>
      </w:r>
      <w:r w:rsidRPr="00D13F62">
        <w:rPr>
          <w:rFonts w:ascii="Tahoma" w:hAnsi="Tahoma" w:cs="Tahoma"/>
          <w:b/>
          <w:color w:val="000000"/>
          <w:vertAlign w:val="superscript"/>
        </w:rPr>
        <w:t>nd</w:t>
      </w:r>
      <w:r w:rsidRPr="00D13F62">
        <w:rPr>
          <w:rFonts w:ascii="Tahoma" w:hAnsi="Tahoma" w:cs="Tahoma"/>
          <w:b/>
          <w:color w:val="000000"/>
        </w:rPr>
        <w:t>: Romanticizing the Devil: The Gothic in twenty-first century young adult fiction</w:t>
      </w:r>
      <w:r w:rsidR="00012355">
        <w:rPr>
          <w:rFonts w:ascii="Tahoma" w:hAnsi="Tahoma" w:cs="Tahoma"/>
          <w:b/>
          <w:color w:val="000000"/>
        </w:rPr>
        <w:t>.</w:t>
      </w:r>
      <w:r w:rsidRPr="00D13F62">
        <w:rPr>
          <w:rFonts w:ascii="Tahoma" w:hAnsi="Tahoma" w:cs="Tahoma"/>
          <w:b/>
          <w:color w:val="000000"/>
        </w:rPr>
        <w:t xml:space="preserve"> </w:t>
      </w:r>
    </w:p>
    <w:p w:rsidR="00D13F62" w:rsidRPr="00D13F62" w:rsidRDefault="00D13F62" w:rsidP="00D13F62">
      <w:pPr>
        <w:jc w:val="left"/>
        <w:rPr>
          <w:rFonts w:cs="Tahoma"/>
          <w:b/>
          <w:color w:val="000000"/>
        </w:rPr>
      </w:pPr>
      <w:r w:rsidRPr="00D13F62">
        <w:rPr>
          <w:rFonts w:cs="Tahoma"/>
          <w:b/>
          <w:color w:val="000000"/>
        </w:rPr>
        <w:t>Meriem Lamara, Postgraduate Research Student, School of the Arts</w:t>
      </w:r>
      <w:r w:rsidR="00012355">
        <w:rPr>
          <w:rFonts w:cs="Tahoma"/>
          <w:b/>
          <w:color w:val="000000"/>
        </w:rPr>
        <w:t>.</w:t>
      </w:r>
    </w:p>
    <w:p w:rsidR="00D13F62" w:rsidRDefault="00D13F62" w:rsidP="00310860">
      <w:pPr>
        <w:jc w:val="left"/>
        <w:rPr>
          <w:color w:val="000000"/>
        </w:rPr>
      </w:pPr>
    </w:p>
    <w:p w:rsidR="00D13F62" w:rsidRDefault="00D13F62" w:rsidP="00D13F62">
      <w:pPr>
        <w:spacing w:after="200"/>
        <w:jc w:val="left"/>
        <w:rPr>
          <w:rFonts w:ascii="Tahoma" w:hAnsi="Tahoma" w:cs="Tahoma"/>
          <w:b/>
          <w:color w:val="000000"/>
          <w:szCs w:val="28"/>
        </w:rPr>
      </w:pPr>
    </w:p>
    <w:p w:rsidR="00D13F62" w:rsidRDefault="00D13F62" w:rsidP="00D13F62">
      <w:pPr>
        <w:spacing w:after="200"/>
        <w:jc w:val="left"/>
        <w:rPr>
          <w:rFonts w:ascii="Tahoma" w:hAnsi="Tahoma" w:cs="Tahoma"/>
          <w:b/>
          <w:color w:val="000000"/>
          <w:szCs w:val="28"/>
        </w:rPr>
      </w:pPr>
    </w:p>
    <w:p w:rsidR="00D13F62" w:rsidRDefault="00012355" w:rsidP="00D13F62">
      <w:pPr>
        <w:spacing w:after="200"/>
        <w:jc w:val="left"/>
        <w:rPr>
          <w:rFonts w:ascii="Tahoma" w:hAnsi="Tahoma" w:cs="Tahoma"/>
          <w:b/>
          <w:color w:val="000000"/>
          <w:szCs w:val="28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174C1A2" wp14:editId="0735403E">
            <wp:simplePos x="0" y="0"/>
            <wp:positionH relativeFrom="column">
              <wp:posOffset>-1638300</wp:posOffset>
            </wp:positionH>
            <wp:positionV relativeFrom="paragraph">
              <wp:posOffset>255270</wp:posOffset>
            </wp:positionV>
            <wp:extent cx="1735455" cy="1162050"/>
            <wp:effectExtent l="0" t="0" r="0" b="0"/>
            <wp:wrapSquare wrapText="bothSides"/>
            <wp:docPr id="8" name="Picture 8" descr="S:\Graduate School\Induction and Training\Images of Research\2015-16\Images\Emma 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:\Graduate School\Induction and Training\Images of Research\2015-16\Images\Emma W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9B1" w:rsidRPr="00D13F62" w:rsidRDefault="00D13F62" w:rsidP="00D13F62">
      <w:pPr>
        <w:spacing w:after="200"/>
        <w:jc w:val="left"/>
        <w:rPr>
          <w:rFonts w:ascii="Tahoma" w:hAnsi="Tahoma" w:cs="Tahoma"/>
          <w:b/>
          <w:color w:val="000000"/>
          <w:szCs w:val="28"/>
        </w:rPr>
      </w:pPr>
      <w:r w:rsidRPr="00D13F62">
        <w:rPr>
          <w:rFonts w:ascii="Tahoma" w:hAnsi="Tahoma" w:cs="Tahoma"/>
          <w:b/>
          <w:color w:val="000000"/>
          <w:szCs w:val="28"/>
        </w:rPr>
        <w:t>4th</w:t>
      </w:r>
      <w:r w:rsidR="00310860" w:rsidRPr="00D13F62">
        <w:rPr>
          <w:rFonts w:ascii="Tahoma" w:hAnsi="Tahoma" w:cs="Tahoma"/>
          <w:b/>
          <w:color w:val="000000"/>
          <w:szCs w:val="28"/>
        </w:rPr>
        <w:t>:</w:t>
      </w:r>
      <w:r w:rsidRPr="00D13F62">
        <w:rPr>
          <w:rFonts w:ascii="Tahoma" w:hAnsi="Tahoma" w:cs="Tahoma"/>
          <w:b/>
          <w:color w:val="000000"/>
          <w:szCs w:val="28"/>
        </w:rPr>
        <w:t xml:space="preserve"> Sink or swim</w:t>
      </w:r>
      <w:r w:rsidR="00012355">
        <w:rPr>
          <w:rFonts w:ascii="Tahoma" w:hAnsi="Tahoma" w:cs="Tahoma"/>
          <w:b/>
          <w:color w:val="000000"/>
          <w:szCs w:val="28"/>
        </w:rPr>
        <w:t>.</w:t>
      </w:r>
    </w:p>
    <w:p w:rsidR="00D13F62" w:rsidRPr="00D13F62" w:rsidRDefault="00D13F62" w:rsidP="00D13F62">
      <w:pPr>
        <w:spacing w:after="200"/>
        <w:jc w:val="left"/>
        <w:rPr>
          <w:rFonts w:cs="Tahoma"/>
          <w:b/>
          <w:color w:val="000000"/>
          <w:szCs w:val="28"/>
        </w:rPr>
      </w:pPr>
      <w:proofErr w:type="gramStart"/>
      <w:r w:rsidRPr="00D13F62">
        <w:rPr>
          <w:rFonts w:cs="Tahoma"/>
          <w:b/>
          <w:color w:val="000000"/>
          <w:szCs w:val="28"/>
        </w:rPr>
        <w:t>Emma Whewell, Postgraduate Research Student, School of Education</w:t>
      </w:r>
      <w:r w:rsidR="00012355">
        <w:rPr>
          <w:rFonts w:cs="Tahoma"/>
          <w:b/>
          <w:color w:val="000000"/>
          <w:szCs w:val="28"/>
        </w:rPr>
        <w:t>.</w:t>
      </w:r>
      <w:proofErr w:type="gramEnd"/>
    </w:p>
    <w:p w:rsidR="00D13F62" w:rsidRPr="00D13F62" w:rsidRDefault="00D13F62" w:rsidP="00D13F62">
      <w:pPr>
        <w:spacing w:after="200"/>
        <w:jc w:val="left"/>
        <w:rPr>
          <w:rFonts w:ascii="Tahoma" w:hAnsi="Tahoma" w:cs="Tahoma"/>
          <w:color w:val="000000"/>
          <w:szCs w:val="28"/>
        </w:rPr>
      </w:pPr>
    </w:p>
    <w:p w:rsidR="00EB2E79" w:rsidRPr="00012355" w:rsidRDefault="00012355" w:rsidP="00012355">
      <w:pPr>
        <w:jc w:val="center"/>
        <w:rPr>
          <w:b/>
        </w:rPr>
      </w:pPr>
      <w:r w:rsidRPr="00012355">
        <w:rPr>
          <w:b/>
        </w:rPr>
        <w:br/>
      </w:r>
      <w:hyperlink r:id="rId13" w:history="1">
        <w:r w:rsidRPr="00012355">
          <w:rPr>
            <w:rStyle w:val="Hyperlink"/>
            <w:b/>
          </w:rPr>
          <w:t>www.northampton.ac.uk/graduateschool</w:t>
        </w:r>
      </w:hyperlink>
      <w:r w:rsidRPr="00012355">
        <w:rPr>
          <w:b/>
        </w:rPr>
        <w:br/>
        <w:t xml:space="preserve">Research Support Hub: </w:t>
      </w:r>
      <w:hyperlink r:id="rId14" w:history="1">
        <w:r w:rsidRPr="00012355">
          <w:rPr>
            <w:rStyle w:val="Hyperlink"/>
            <w:b/>
          </w:rPr>
          <w:t>http://researchsupporthub.northampton.ac.uk/</w:t>
        </w:r>
      </w:hyperlink>
      <w:r w:rsidRPr="00012355">
        <w:rPr>
          <w:b/>
        </w:rPr>
        <w:t xml:space="preserve"> </w:t>
      </w:r>
      <w:r w:rsidRPr="00012355">
        <w:rPr>
          <w:b/>
        </w:rPr>
        <w:br/>
      </w:r>
      <w:proofErr w:type="spellStart"/>
      <w:r w:rsidRPr="00012355">
        <w:rPr>
          <w:b/>
        </w:rPr>
        <w:t>facebook</w:t>
      </w:r>
      <w:proofErr w:type="spellEnd"/>
      <w:r w:rsidRPr="00012355">
        <w:rPr>
          <w:b/>
        </w:rPr>
        <w:t xml:space="preserve"> </w:t>
      </w:r>
      <w:proofErr w:type="spellStart"/>
      <w:r w:rsidRPr="00012355">
        <w:rPr>
          <w:b/>
        </w:rPr>
        <w:t>UnGradSchool</w:t>
      </w:r>
      <w:proofErr w:type="spellEnd"/>
      <w:r w:rsidRPr="00012355">
        <w:rPr>
          <w:b/>
        </w:rPr>
        <w:t xml:space="preserve"> twitter @</w:t>
      </w:r>
      <w:proofErr w:type="spellStart"/>
      <w:r w:rsidRPr="00012355">
        <w:rPr>
          <w:b/>
        </w:rPr>
        <w:t>UNGradSchool</w:t>
      </w:r>
      <w:proofErr w:type="spellEnd"/>
      <w:r w:rsidRPr="00012355">
        <w:rPr>
          <w:b/>
        </w:rPr>
        <w:t xml:space="preserve"> in </w:t>
      </w:r>
      <w:proofErr w:type="spellStart"/>
      <w:r w:rsidRPr="00012355">
        <w:rPr>
          <w:b/>
        </w:rPr>
        <w:t>ungraduateschool</w:t>
      </w:r>
      <w:proofErr w:type="spellEnd"/>
    </w:p>
    <w:sectPr w:rsidR="00EB2E79" w:rsidRPr="00012355" w:rsidSect="00A70B5D">
      <w:pgSz w:w="11906" w:h="16838"/>
      <w:pgMar w:top="720" w:right="720" w:bottom="720" w:left="720" w:header="708" w:footer="708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Miriam Fixed">
    <w:panose1 w:val="020B0509050101010101"/>
    <w:charset w:val="B1"/>
    <w:family w:val="modern"/>
    <w:pitch w:val="fixed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150"/>
    <w:multiLevelType w:val="hybridMultilevel"/>
    <w:tmpl w:val="EAB6F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D3286D"/>
    <w:multiLevelType w:val="hybridMultilevel"/>
    <w:tmpl w:val="BA3E5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4D40C1"/>
    <w:multiLevelType w:val="hybridMultilevel"/>
    <w:tmpl w:val="F598736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D1D"/>
    <w:rsid w:val="00012355"/>
    <w:rsid w:val="0009602F"/>
    <w:rsid w:val="001D29B1"/>
    <w:rsid w:val="002D6D34"/>
    <w:rsid w:val="00306A05"/>
    <w:rsid w:val="00310860"/>
    <w:rsid w:val="003F4F7C"/>
    <w:rsid w:val="004906AD"/>
    <w:rsid w:val="004E6606"/>
    <w:rsid w:val="00616FD9"/>
    <w:rsid w:val="006813BA"/>
    <w:rsid w:val="007E511A"/>
    <w:rsid w:val="008D69E6"/>
    <w:rsid w:val="009669DA"/>
    <w:rsid w:val="009D0C6F"/>
    <w:rsid w:val="00A70B5D"/>
    <w:rsid w:val="00B00B2D"/>
    <w:rsid w:val="00B31B33"/>
    <w:rsid w:val="00BB0FF7"/>
    <w:rsid w:val="00BF4D1D"/>
    <w:rsid w:val="00C15096"/>
    <w:rsid w:val="00C947CE"/>
    <w:rsid w:val="00CC4C73"/>
    <w:rsid w:val="00D13F62"/>
    <w:rsid w:val="00E121BC"/>
    <w:rsid w:val="00EB2E79"/>
    <w:rsid w:val="00F4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D1D"/>
    <w:pPr>
      <w:spacing w:after="120"/>
      <w:jc w:val="both"/>
    </w:pPr>
    <w:rPr>
      <w:sz w:val="28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earcher">
    <w:name w:val="Researcher"/>
    <w:basedOn w:val="Normal"/>
    <w:link w:val="ResearcherChar"/>
    <w:qFormat/>
    <w:rsid w:val="00BF4D1D"/>
    <w:pPr>
      <w:jc w:val="left"/>
    </w:pPr>
    <w:rPr>
      <w:b/>
      <w:sz w:val="32"/>
      <w:szCs w:val="28"/>
    </w:rPr>
  </w:style>
  <w:style w:type="paragraph" w:customStyle="1" w:styleId="Titleofresearch">
    <w:name w:val="Title of research"/>
    <w:basedOn w:val="Normal"/>
    <w:link w:val="TitleofresearchChar"/>
    <w:autoRedefine/>
    <w:qFormat/>
    <w:rsid w:val="00BF4D1D"/>
    <w:pPr>
      <w:jc w:val="center"/>
    </w:pPr>
    <w:rPr>
      <w:rFonts w:asciiTheme="majorHAnsi" w:hAnsiTheme="majorHAnsi"/>
      <w:b/>
      <w:color w:val="45B190"/>
      <w:sz w:val="32"/>
      <w:szCs w:val="32"/>
      <w:shd w:val="clear" w:color="auto" w:fill="FFFFFF" w:themeFill="background1"/>
      <w:lang w:eastAsia="en-GB"/>
    </w:rPr>
  </w:style>
  <w:style w:type="character" w:customStyle="1" w:styleId="ResearcherChar">
    <w:name w:val="Researcher Char"/>
    <w:basedOn w:val="DefaultParagraphFont"/>
    <w:link w:val="Researcher"/>
    <w:rsid w:val="00BF4D1D"/>
    <w:rPr>
      <w:b/>
      <w:sz w:val="32"/>
      <w:szCs w:val="28"/>
    </w:rPr>
  </w:style>
  <w:style w:type="character" w:customStyle="1" w:styleId="TitleofresearchChar">
    <w:name w:val="Title of research Char"/>
    <w:basedOn w:val="DefaultParagraphFont"/>
    <w:link w:val="Titleofresearch"/>
    <w:rsid w:val="00BF4D1D"/>
    <w:rPr>
      <w:rFonts w:asciiTheme="majorHAnsi" w:hAnsiTheme="majorHAnsi"/>
      <w:b/>
      <w:color w:val="45B190"/>
      <w:sz w:val="32"/>
      <w:szCs w:val="32"/>
      <w:lang w:eastAsia="en-GB"/>
    </w:rPr>
  </w:style>
  <w:style w:type="character" w:styleId="Hyperlink">
    <w:name w:val="Hyperlink"/>
    <w:basedOn w:val="DefaultParagraphFont"/>
    <w:uiPriority w:val="99"/>
    <w:unhideWhenUsed/>
    <w:rsid w:val="00BF4D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D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D1D"/>
    <w:pPr>
      <w:spacing w:after="120"/>
      <w:jc w:val="both"/>
    </w:pPr>
    <w:rPr>
      <w:sz w:val="28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earcher">
    <w:name w:val="Researcher"/>
    <w:basedOn w:val="Normal"/>
    <w:link w:val="ResearcherChar"/>
    <w:qFormat/>
    <w:rsid w:val="00BF4D1D"/>
    <w:pPr>
      <w:jc w:val="left"/>
    </w:pPr>
    <w:rPr>
      <w:b/>
      <w:sz w:val="32"/>
      <w:szCs w:val="28"/>
    </w:rPr>
  </w:style>
  <w:style w:type="paragraph" w:customStyle="1" w:styleId="Titleofresearch">
    <w:name w:val="Title of research"/>
    <w:basedOn w:val="Normal"/>
    <w:link w:val="TitleofresearchChar"/>
    <w:autoRedefine/>
    <w:qFormat/>
    <w:rsid w:val="00BF4D1D"/>
    <w:pPr>
      <w:jc w:val="center"/>
    </w:pPr>
    <w:rPr>
      <w:rFonts w:asciiTheme="majorHAnsi" w:hAnsiTheme="majorHAnsi"/>
      <w:b/>
      <w:color w:val="45B190"/>
      <w:sz w:val="32"/>
      <w:szCs w:val="32"/>
      <w:shd w:val="clear" w:color="auto" w:fill="FFFFFF" w:themeFill="background1"/>
      <w:lang w:eastAsia="en-GB"/>
    </w:rPr>
  </w:style>
  <w:style w:type="character" w:customStyle="1" w:styleId="ResearcherChar">
    <w:name w:val="Researcher Char"/>
    <w:basedOn w:val="DefaultParagraphFont"/>
    <w:link w:val="Researcher"/>
    <w:rsid w:val="00BF4D1D"/>
    <w:rPr>
      <w:b/>
      <w:sz w:val="32"/>
      <w:szCs w:val="28"/>
    </w:rPr>
  </w:style>
  <w:style w:type="character" w:customStyle="1" w:styleId="TitleofresearchChar">
    <w:name w:val="Title of research Char"/>
    <w:basedOn w:val="DefaultParagraphFont"/>
    <w:link w:val="Titleofresearch"/>
    <w:rsid w:val="00BF4D1D"/>
    <w:rPr>
      <w:rFonts w:asciiTheme="majorHAnsi" w:hAnsiTheme="majorHAnsi"/>
      <w:b/>
      <w:color w:val="45B190"/>
      <w:sz w:val="32"/>
      <w:szCs w:val="32"/>
      <w:lang w:eastAsia="en-GB"/>
    </w:rPr>
  </w:style>
  <w:style w:type="character" w:styleId="Hyperlink">
    <w:name w:val="Hyperlink"/>
    <w:basedOn w:val="DefaultParagraphFont"/>
    <w:uiPriority w:val="99"/>
    <w:unhideWhenUsed/>
    <w:rsid w:val="00BF4D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D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northampton.ac.uk/graduateschoo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tif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tiff"/><Relationship Id="rId14" Type="http://schemas.openxmlformats.org/officeDocument/2006/relationships/hyperlink" Target="http://researchsupporthub.northampton.ac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6F744-A642-4558-8C7E-0811A6BBC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Apel Simone</dc:creator>
  <cp:lastModifiedBy>Apel Simone</cp:lastModifiedBy>
  <cp:revision>4</cp:revision>
  <cp:lastPrinted>2016-05-17T15:11:00Z</cp:lastPrinted>
  <dcterms:created xsi:type="dcterms:W3CDTF">2016-05-17T15:29:00Z</dcterms:created>
  <dcterms:modified xsi:type="dcterms:W3CDTF">2016-05-17T15:52:00Z</dcterms:modified>
</cp:coreProperties>
</file>